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6B" w:rsidRDefault="009F1EC3">
      <w:pPr>
        <w:jc w:val="center"/>
        <w:rPr>
          <w:b/>
          <w:bCs/>
        </w:rPr>
      </w:pPr>
      <w:r>
        <w:rPr>
          <w:b/>
          <w:bCs/>
        </w:rPr>
        <w:t>Psy 230</w:t>
      </w:r>
      <w:r w:rsidR="00EE2A2E">
        <w:rPr>
          <w:b/>
          <w:bCs/>
        </w:rPr>
        <w:t xml:space="preserve"> </w:t>
      </w:r>
      <w:r w:rsidR="00620EF5">
        <w:rPr>
          <w:b/>
          <w:bCs/>
        </w:rPr>
        <w:t>Lab 7 Part 2</w:t>
      </w:r>
      <w:r w:rsidR="00620EF5">
        <w:rPr>
          <w:b/>
          <w:bCs/>
        </w:rPr>
        <w:br/>
        <w:t xml:space="preserve"> 5</w:t>
      </w:r>
      <w:r w:rsidR="00B61ED7">
        <w:rPr>
          <w:b/>
          <w:bCs/>
        </w:rPr>
        <w:t xml:space="preserve"> points available</w:t>
      </w:r>
      <w:r w:rsidR="00C44E6B">
        <w:rPr>
          <w:b/>
          <w:bCs/>
        </w:rPr>
        <w:br/>
      </w:r>
      <w:r w:rsidR="00620EF5">
        <w:rPr>
          <w:b/>
          <w:bCs/>
        </w:rPr>
        <w:t>Related Samples t-test</w:t>
      </w:r>
    </w:p>
    <w:p w:rsidR="00C44E6B" w:rsidRDefault="00C44E6B"/>
    <w:p w:rsidR="004D2FF5" w:rsidRDefault="004D2FF5">
      <w:r w:rsidRPr="004D2FF5">
        <w:rPr>
          <w:b/>
          <w:bCs/>
          <w:i/>
          <w:iCs/>
        </w:rPr>
        <w:t xml:space="preserve">This assignment requires students to use SPSS to compute </w:t>
      </w:r>
      <w:r>
        <w:rPr>
          <w:b/>
          <w:bCs/>
          <w:i/>
          <w:iCs/>
        </w:rPr>
        <w:t>t-tests</w:t>
      </w:r>
      <w:r w:rsidRPr="004D2FF5">
        <w:rPr>
          <w:b/>
          <w:bCs/>
          <w:i/>
          <w:iCs/>
        </w:rPr>
        <w:t>. For each problem, run the</w:t>
      </w:r>
      <w:r>
        <w:rPr>
          <w:b/>
          <w:bCs/>
          <w:i/>
          <w:iCs/>
        </w:rPr>
        <w:t xml:space="preserve"> appropriate</w:t>
      </w:r>
      <w:r w:rsidRPr="004D2FF5">
        <w:rPr>
          <w:b/>
          <w:bCs/>
          <w:i/>
          <w:iCs/>
        </w:rPr>
        <w:t xml:space="preserve"> t-test in SPSS and type the following information: (1) State the null and alternative hypotheses; (2) Indicate your decision (retain Ho or reject Ho); and (3) Write a couple of sentences showing how the results would be reported in the Results section of</w:t>
      </w:r>
      <w:r>
        <w:rPr>
          <w:b/>
          <w:bCs/>
          <w:i/>
          <w:iCs/>
        </w:rPr>
        <w:t xml:space="preserve"> an APA paper (See G&amp;W </w:t>
      </w:r>
      <w:r w:rsidR="00620EF5">
        <w:rPr>
          <w:b/>
          <w:bCs/>
          <w:i/>
          <w:iCs/>
        </w:rPr>
        <w:t>Ch. 11</w:t>
      </w:r>
      <w:r w:rsidRPr="004D2FF5">
        <w:rPr>
          <w:b/>
          <w:bCs/>
          <w:i/>
          <w:iCs/>
        </w:rPr>
        <w:t xml:space="preserve"> for "In the Literature" APA sample</w:t>
      </w:r>
      <w:r>
        <w:rPr>
          <w:b/>
          <w:bCs/>
          <w:i/>
          <w:iCs/>
        </w:rPr>
        <w:t xml:space="preserve"> for a related samples t-test</w:t>
      </w:r>
      <w:r w:rsidRPr="004D2FF5">
        <w:rPr>
          <w:b/>
          <w:bCs/>
          <w:i/>
          <w:iCs/>
        </w:rPr>
        <w:t>).</w:t>
      </w:r>
    </w:p>
    <w:p w:rsidR="004D2FF5" w:rsidRDefault="004D2FF5"/>
    <w:p w:rsidR="004D2FF5" w:rsidRDefault="004D2FF5"/>
    <w:p w:rsidR="004D2FF5" w:rsidRDefault="004D2FF5" w:rsidP="004D2FF5">
      <w:r>
        <w:t xml:space="preserve">1.  </w:t>
      </w:r>
      <w:r w:rsidR="00002F15">
        <w:t xml:space="preserve">Pelton (1983) reported that Olympic-level marksmen shoot </w:t>
      </w:r>
      <w:r w:rsidR="00620EF5">
        <w:t>differently</w:t>
      </w:r>
      <w:r w:rsidR="00002F15">
        <w:t xml:space="preserve"> if they fire between heartbeats rather than squeezing the trigger during a heartbeat.  The small vibration caused by a heartbeat seems to be sufficient to affect the marksmen’s aim.  A sample of </w:t>
      </w:r>
      <w:r w:rsidR="00002F15" w:rsidRPr="000E2FD9">
        <w:rPr>
          <w:i/>
        </w:rPr>
        <w:t>n</w:t>
      </w:r>
      <w:r w:rsidR="00002F15">
        <w:t xml:space="preserve"> </w:t>
      </w:r>
      <w:r w:rsidR="000E2FD9">
        <w:t>=</w:t>
      </w:r>
      <w:r w:rsidR="00002F15">
        <w:t xml:space="preserve"> 8 Olympic marksmen fire a series of rounds while a researcher records heartbeats.  For each marksman, the total score is recorded for shots fired during heartbeats AND shots fired between heartbeats.  Do these data indicate a significant difference?  Use a 2-tailed test with alpha = .05.</w:t>
      </w:r>
    </w:p>
    <w:p w:rsidR="00002F15" w:rsidRDefault="00002F15" w:rsidP="004D2FF5"/>
    <w:p w:rsidR="00002F15" w:rsidRDefault="00002F15" w:rsidP="00002F15">
      <w:pPr>
        <w:tabs>
          <w:tab w:val="center" w:pos="1620"/>
          <w:tab w:val="center" w:pos="2610"/>
        </w:tabs>
      </w:pPr>
      <w:r>
        <w:t>Marksman</w:t>
      </w:r>
      <w:r>
        <w:tab/>
        <w:t>During</w:t>
      </w:r>
      <w:r>
        <w:tab/>
        <w:t>Between</w:t>
      </w:r>
    </w:p>
    <w:p w:rsidR="00002F15" w:rsidRDefault="00002F15" w:rsidP="00002F15">
      <w:pPr>
        <w:tabs>
          <w:tab w:val="center" w:pos="1620"/>
          <w:tab w:val="center" w:pos="2610"/>
        </w:tabs>
      </w:pPr>
      <w:r>
        <w:t>A</w:t>
      </w:r>
      <w:r>
        <w:tab/>
        <w:t>93</w:t>
      </w:r>
      <w:r>
        <w:tab/>
        <w:t>98</w:t>
      </w:r>
    </w:p>
    <w:p w:rsidR="00002F15" w:rsidRDefault="00002F15" w:rsidP="00002F15">
      <w:pPr>
        <w:tabs>
          <w:tab w:val="center" w:pos="1620"/>
          <w:tab w:val="center" w:pos="2610"/>
        </w:tabs>
      </w:pPr>
      <w:r>
        <w:t>B</w:t>
      </w:r>
      <w:r>
        <w:tab/>
        <w:t>90</w:t>
      </w:r>
      <w:r>
        <w:tab/>
        <w:t>94</w:t>
      </w:r>
    </w:p>
    <w:p w:rsidR="00002F15" w:rsidRDefault="00002F15" w:rsidP="00002F15">
      <w:pPr>
        <w:tabs>
          <w:tab w:val="center" w:pos="1620"/>
          <w:tab w:val="center" w:pos="2610"/>
        </w:tabs>
      </w:pPr>
      <w:r>
        <w:t>C</w:t>
      </w:r>
      <w:r>
        <w:tab/>
        <w:t>95</w:t>
      </w:r>
      <w:r>
        <w:tab/>
        <w:t>96</w:t>
      </w:r>
    </w:p>
    <w:p w:rsidR="00002F15" w:rsidRDefault="00002F15" w:rsidP="00002F15">
      <w:pPr>
        <w:tabs>
          <w:tab w:val="center" w:pos="1620"/>
          <w:tab w:val="center" w:pos="2610"/>
        </w:tabs>
      </w:pPr>
      <w:r>
        <w:t>D</w:t>
      </w:r>
      <w:r>
        <w:tab/>
        <w:t>92</w:t>
      </w:r>
      <w:r>
        <w:tab/>
        <w:t>91</w:t>
      </w:r>
    </w:p>
    <w:p w:rsidR="00002F15" w:rsidRDefault="00002F15" w:rsidP="00002F15">
      <w:pPr>
        <w:tabs>
          <w:tab w:val="center" w:pos="1620"/>
          <w:tab w:val="center" w:pos="2610"/>
        </w:tabs>
      </w:pPr>
      <w:r>
        <w:t>E</w:t>
      </w:r>
      <w:r>
        <w:tab/>
        <w:t>95</w:t>
      </w:r>
      <w:r>
        <w:tab/>
        <w:t>97</w:t>
      </w:r>
    </w:p>
    <w:p w:rsidR="00002F15" w:rsidRDefault="00002F15" w:rsidP="00002F15">
      <w:pPr>
        <w:tabs>
          <w:tab w:val="center" w:pos="1620"/>
          <w:tab w:val="center" w:pos="2610"/>
        </w:tabs>
      </w:pPr>
      <w:r>
        <w:t>F</w:t>
      </w:r>
      <w:r>
        <w:tab/>
        <w:t>91</w:t>
      </w:r>
      <w:r>
        <w:tab/>
        <w:t>97</w:t>
      </w:r>
    </w:p>
    <w:p w:rsidR="00002F15" w:rsidRDefault="00002F15" w:rsidP="00002F15">
      <w:pPr>
        <w:tabs>
          <w:tab w:val="center" w:pos="1620"/>
          <w:tab w:val="center" w:pos="2610"/>
        </w:tabs>
      </w:pPr>
      <w:r>
        <w:t>G</w:t>
      </w:r>
      <w:r>
        <w:tab/>
        <w:t>92</w:t>
      </w:r>
      <w:r>
        <w:tab/>
        <w:t>95</w:t>
      </w:r>
    </w:p>
    <w:p w:rsidR="00002F15" w:rsidRPr="00AC38A2" w:rsidRDefault="00002F15" w:rsidP="00002F15">
      <w:pPr>
        <w:tabs>
          <w:tab w:val="center" w:pos="1620"/>
          <w:tab w:val="center" w:pos="2610"/>
        </w:tabs>
      </w:pPr>
      <w:r>
        <w:t>H</w:t>
      </w:r>
      <w:r>
        <w:tab/>
        <w:t>93</w:t>
      </w:r>
      <w:r>
        <w:tab/>
        <w:t>97</w:t>
      </w:r>
    </w:p>
    <w:p w:rsidR="004D2FF5" w:rsidRDefault="004D2FF5"/>
    <w:p w:rsidR="004D2FF5" w:rsidRDefault="000E2FD9">
      <w:r>
        <w:t>**********************************</w:t>
      </w:r>
    </w:p>
    <w:p w:rsidR="004D2FF5" w:rsidRDefault="004D2FF5"/>
    <w:p w:rsidR="004D2FF5" w:rsidRDefault="004D2FF5"/>
    <w:p w:rsidR="004D2FF5" w:rsidRDefault="00620EF5">
      <w:r>
        <w:t xml:space="preserve">2. </w:t>
      </w:r>
    </w:p>
    <w:p w:rsidR="00C44E6B" w:rsidRDefault="00C44E6B" w:rsidP="00620EF5">
      <w:pPr>
        <w:tabs>
          <w:tab w:val="center" w:pos="1080"/>
          <w:tab w:val="center" w:pos="2700"/>
        </w:tabs>
        <w:rPr>
          <w:u w:val="single"/>
        </w:rPr>
      </w:pPr>
      <w:r>
        <w:tab/>
      </w:r>
      <w:r w:rsidR="00B61ED7">
        <w:rPr>
          <w:u w:val="single"/>
        </w:rPr>
        <w:t>Not H</w:t>
      </w:r>
      <w:r w:rsidR="002C5775">
        <w:rPr>
          <w:u w:val="single"/>
        </w:rPr>
        <w:t>umorous</w:t>
      </w:r>
      <w:bookmarkStart w:id="0" w:name="_GoBack"/>
      <w:bookmarkEnd w:id="0"/>
      <w:r>
        <w:rPr>
          <w:u w:val="single"/>
        </w:rPr>
        <w:tab/>
      </w:r>
      <w:r w:rsidR="002C5775">
        <w:rPr>
          <w:u w:val="single"/>
        </w:rPr>
        <w:t>Humorous</w:t>
      </w:r>
    </w:p>
    <w:p w:rsidR="00C44E6B" w:rsidRDefault="00C44E6B" w:rsidP="000E2FD9">
      <w:pPr>
        <w:tabs>
          <w:tab w:val="center" w:pos="810"/>
          <w:tab w:val="center" w:pos="2700"/>
        </w:tabs>
      </w:pPr>
      <w:r>
        <w:tab/>
        <w:t>10</w:t>
      </w:r>
      <w:r>
        <w:tab/>
        <w:t>11</w:t>
      </w:r>
    </w:p>
    <w:p w:rsidR="00C44E6B" w:rsidRDefault="00C44E6B" w:rsidP="000E2FD9">
      <w:pPr>
        <w:tabs>
          <w:tab w:val="center" w:pos="810"/>
          <w:tab w:val="center" w:pos="2700"/>
        </w:tabs>
      </w:pPr>
      <w:r>
        <w:tab/>
        <w:t>2</w:t>
      </w:r>
      <w:r>
        <w:tab/>
        <w:t>5</w:t>
      </w:r>
    </w:p>
    <w:p w:rsidR="00C44E6B" w:rsidRDefault="00C44E6B" w:rsidP="000E2FD9">
      <w:pPr>
        <w:tabs>
          <w:tab w:val="center" w:pos="810"/>
          <w:tab w:val="center" w:pos="2700"/>
        </w:tabs>
      </w:pPr>
      <w:r>
        <w:tab/>
        <w:t>1</w:t>
      </w:r>
      <w:r>
        <w:tab/>
        <w:t>2</w:t>
      </w:r>
    </w:p>
    <w:p w:rsidR="00C44E6B" w:rsidRDefault="00C44E6B" w:rsidP="000E2FD9">
      <w:pPr>
        <w:tabs>
          <w:tab w:val="center" w:pos="810"/>
          <w:tab w:val="center" w:pos="2700"/>
        </w:tabs>
      </w:pPr>
      <w:r>
        <w:tab/>
        <w:t>15</w:t>
      </w:r>
      <w:r>
        <w:tab/>
        <w:t>18</w:t>
      </w:r>
    </w:p>
    <w:p w:rsidR="00C44E6B" w:rsidRDefault="00C44E6B" w:rsidP="000E2FD9">
      <w:pPr>
        <w:tabs>
          <w:tab w:val="center" w:pos="810"/>
          <w:tab w:val="center" w:pos="2700"/>
        </w:tabs>
      </w:pPr>
      <w:r>
        <w:tab/>
        <w:t>7</w:t>
      </w:r>
      <w:r>
        <w:tab/>
        <w:t>9</w:t>
      </w:r>
    </w:p>
    <w:p w:rsidR="00C44E6B" w:rsidRDefault="00C44E6B" w:rsidP="00EE2A2E">
      <w:pPr>
        <w:tabs>
          <w:tab w:val="center" w:pos="3510"/>
          <w:tab w:val="center" w:pos="5670"/>
        </w:tabs>
      </w:pPr>
      <w:r>
        <w:tab/>
      </w:r>
    </w:p>
    <w:p w:rsidR="00C44E6B" w:rsidRDefault="002C5775">
      <w:pPr>
        <w:tabs>
          <w:tab w:val="decimal" w:pos="900"/>
          <w:tab w:val="decimal" w:pos="2880"/>
        </w:tabs>
      </w:pPr>
      <w:r>
        <w:t>A researcher is interested in the impact of humor on memory for sentences.</w:t>
      </w:r>
      <w:r w:rsidR="00620EF5">
        <w:t xml:space="preserve"> A sample of </w:t>
      </w:r>
      <w:r w:rsidR="00620EF5" w:rsidRPr="004D2FF5">
        <w:rPr>
          <w:i/>
        </w:rPr>
        <w:t>n</w:t>
      </w:r>
      <w:r w:rsidR="00620EF5">
        <w:t xml:space="preserve"> = 5 </w:t>
      </w:r>
      <w:r w:rsidR="00620EF5">
        <w:t xml:space="preserve">participants read a mixture of 20 humorous sentences and 20 non humorous sentences. </w:t>
      </w:r>
      <w:r>
        <w:t xml:space="preserve"> Scores indicate the number of sentences out of 20 accurately recalled by </w:t>
      </w:r>
      <w:r w:rsidR="00620EF5">
        <w:t>each participant</w:t>
      </w:r>
      <w:r>
        <w:t xml:space="preserve">.   </w:t>
      </w:r>
    </w:p>
    <w:p w:rsidR="00C44E6B" w:rsidRDefault="00C44E6B">
      <w:pPr>
        <w:tabs>
          <w:tab w:val="decimal" w:pos="900"/>
          <w:tab w:val="decimal" w:pos="2880"/>
        </w:tabs>
        <w:ind w:left="360" w:hanging="360"/>
      </w:pPr>
    </w:p>
    <w:p w:rsidR="00C44E6B" w:rsidRDefault="00C44E6B" w:rsidP="00620EF5">
      <w:pPr>
        <w:tabs>
          <w:tab w:val="decimal" w:pos="900"/>
          <w:tab w:val="decimal" w:pos="2880"/>
        </w:tabs>
        <w:ind w:left="360" w:hanging="360"/>
      </w:pPr>
      <w:r>
        <w:t xml:space="preserve">   Do the data indicate a significant difference between the two </w:t>
      </w:r>
      <w:r w:rsidR="00620EF5">
        <w:t>types of sentences</w:t>
      </w:r>
      <w:r>
        <w:t>? Again, use a two-tailed test with alpha = .05.</w:t>
      </w:r>
    </w:p>
    <w:p w:rsidR="00B61ED7" w:rsidRDefault="00B61ED7" w:rsidP="00B61ED7">
      <w:pPr>
        <w:tabs>
          <w:tab w:val="decimal" w:pos="900"/>
          <w:tab w:val="decimal" w:pos="2880"/>
        </w:tabs>
        <w:ind w:left="360" w:hanging="360"/>
      </w:pPr>
      <w:r>
        <w:tab/>
        <w:t>a. State the null and alternative hypotheses.</w:t>
      </w:r>
    </w:p>
    <w:p w:rsidR="00B61ED7" w:rsidRDefault="00B61ED7" w:rsidP="00B61ED7">
      <w:pPr>
        <w:tabs>
          <w:tab w:val="decimal" w:pos="900"/>
          <w:tab w:val="decimal" w:pos="2880"/>
        </w:tabs>
        <w:ind w:left="360" w:hanging="360"/>
      </w:pPr>
      <w:r>
        <w:tab/>
        <w:t>b. Indicate your decision (Retain or Reject the null hypothesis?)</w:t>
      </w:r>
    </w:p>
    <w:p w:rsidR="00B61ED7" w:rsidRDefault="00B61ED7" w:rsidP="00B61ED7">
      <w:pPr>
        <w:tabs>
          <w:tab w:val="decimal" w:pos="900"/>
          <w:tab w:val="decimal" w:pos="2880"/>
        </w:tabs>
        <w:ind w:left="360" w:hanging="360"/>
      </w:pPr>
      <w:r>
        <w:tab/>
        <w:t>c. Type a report of the results in APA format.</w:t>
      </w:r>
    </w:p>
    <w:p w:rsidR="00C44E6B" w:rsidRDefault="00C44E6B"/>
    <w:sectPr w:rsidR="00C44E6B" w:rsidSect="00C44E6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6B"/>
    <w:rsid w:val="00002F15"/>
    <w:rsid w:val="000E2FD9"/>
    <w:rsid w:val="002C5775"/>
    <w:rsid w:val="004D12E4"/>
    <w:rsid w:val="004D2FF5"/>
    <w:rsid w:val="00620EF5"/>
    <w:rsid w:val="00707A79"/>
    <w:rsid w:val="00762D38"/>
    <w:rsid w:val="009F1EC3"/>
    <w:rsid w:val="00B61ED7"/>
    <w:rsid w:val="00C44E6B"/>
    <w:rsid w:val="00D00D75"/>
    <w:rsid w:val="00E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C0248"/>
  <w15:docId w15:val="{602AF82C-B364-4249-8028-3E02F1D1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360"/>
        <w:tab w:val="right" w:leader="underscore" w:pos="10800"/>
      </w:tabs>
      <w:ind w:left="360" w:right="1440" w:hanging="360"/>
      <w:jc w:val="both"/>
    </w:pPr>
  </w:style>
  <w:style w:type="paragraph" w:styleId="BalloonText">
    <w:name w:val="Balloon Text"/>
    <w:basedOn w:val="Normal"/>
    <w:link w:val="BalloonTextChar"/>
    <w:semiHidden/>
    <w:unhideWhenUsed/>
    <w:rsid w:val="00D00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D00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232 Stats/Methods II</vt:lpstr>
    </vt:vector>
  </TitlesOfParts>
  <Company>MSU Moorhead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232 Stats/Methods II</dc:title>
  <dc:creator>Christine Malone</dc:creator>
  <cp:lastModifiedBy>Christine Malone</cp:lastModifiedBy>
  <cp:revision>2</cp:revision>
  <cp:lastPrinted>2017-08-03T19:37:00Z</cp:lastPrinted>
  <dcterms:created xsi:type="dcterms:W3CDTF">2017-10-12T20:50:00Z</dcterms:created>
  <dcterms:modified xsi:type="dcterms:W3CDTF">2017-10-12T20:50:00Z</dcterms:modified>
</cp:coreProperties>
</file>