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AC" w:rsidRDefault="00260D1D">
      <w:r>
        <w:t xml:space="preserve">The parenting seminar increased the social competency of the </w:t>
      </w:r>
      <w:bookmarkStart w:id="0" w:name="_GoBack"/>
      <w:bookmarkEnd w:id="0"/>
      <w:r>
        <w:t xml:space="preserve">first-graders by an average of </w:t>
      </w:r>
      <w:r w:rsidRPr="00260D1D">
        <w:rPr>
          <w:i/>
        </w:rPr>
        <w:t>M</w:t>
      </w:r>
      <w:r>
        <w:t xml:space="preserve"> = 3.75 points (</w:t>
      </w:r>
      <w:r w:rsidRPr="00260D1D">
        <w:rPr>
          <w:i/>
        </w:rPr>
        <w:t>SD</w:t>
      </w:r>
      <w:r>
        <w:t xml:space="preserve"> = 3.92). The related samples t-test revealed this increase was significant, </w:t>
      </w:r>
      <w:proofErr w:type="gramStart"/>
      <w:r w:rsidRPr="00260D1D">
        <w:rPr>
          <w:i/>
        </w:rPr>
        <w:t>t</w:t>
      </w:r>
      <w:r w:rsidR="00B1020D">
        <w:t>(</w:t>
      </w:r>
      <w:proofErr w:type="gramEnd"/>
      <w:r w:rsidR="00B1020D">
        <w:t>19</w:t>
      </w:r>
      <w:r>
        <w:t xml:space="preserve">) = 4.28, </w:t>
      </w:r>
      <w:r w:rsidRPr="00260D1D">
        <w:rPr>
          <w:i/>
        </w:rPr>
        <w:t>p</w:t>
      </w:r>
      <w:r>
        <w:t xml:space="preserve">&lt;.001, </w:t>
      </w:r>
      <w:r w:rsidRPr="00260D1D">
        <w:rPr>
          <w:i/>
        </w:rPr>
        <w:t>r</w:t>
      </w:r>
      <w:r w:rsidRPr="00260D1D">
        <w:rPr>
          <w:i/>
          <w:vertAlign w:val="superscript"/>
        </w:rPr>
        <w:t>2</w:t>
      </w:r>
      <w:r w:rsidRPr="00260D1D">
        <w:rPr>
          <w:vertAlign w:val="superscript"/>
        </w:rPr>
        <w:t xml:space="preserve"> </w:t>
      </w:r>
      <w:r w:rsidR="0055386C">
        <w:t>= 0.4907.</w:t>
      </w:r>
    </w:p>
    <w:p w:rsidR="00DF5BBE" w:rsidRDefault="00DF5BBE"/>
    <w:p w:rsidR="00DF5BBE" w:rsidRDefault="00DF5BBE"/>
    <w:sectPr w:rsidR="00DF5B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C8" w:rsidRDefault="00723BC8" w:rsidP="00260D1D">
      <w:pPr>
        <w:spacing w:after="0" w:line="240" w:lineRule="auto"/>
      </w:pPr>
      <w:r>
        <w:separator/>
      </w:r>
    </w:p>
  </w:endnote>
  <w:endnote w:type="continuationSeparator" w:id="0">
    <w:p w:rsidR="00723BC8" w:rsidRDefault="00723BC8" w:rsidP="002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C8" w:rsidRDefault="00723BC8" w:rsidP="00260D1D">
      <w:pPr>
        <w:spacing w:after="0" w:line="240" w:lineRule="auto"/>
      </w:pPr>
      <w:r>
        <w:separator/>
      </w:r>
    </w:p>
  </w:footnote>
  <w:footnote w:type="continuationSeparator" w:id="0">
    <w:p w:rsidR="00723BC8" w:rsidRDefault="00723BC8" w:rsidP="002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1D" w:rsidRDefault="00260D1D">
    <w:pPr>
      <w:pStyle w:val="Header"/>
    </w:pPr>
    <w:r>
      <w:ptab w:relativeTo="margin" w:alignment="center" w:leader="none"/>
    </w:r>
    <w:r>
      <w:ptab w:relativeTo="margin" w:alignment="right" w:leader="none"/>
    </w:r>
    <w:r>
      <w:t>Related samples t-test sample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1D"/>
    <w:rsid w:val="00260D1D"/>
    <w:rsid w:val="004C5EF8"/>
    <w:rsid w:val="0055386C"/>
    <w:rsid w:val="00723BC8"/>
    <w:rsid w:val="00AB1CAC"/>
    <w:rsid w:val="00B1020D"/>
    <w:rsid w:val="00D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4B00"/>
  <w15:docId w15:val="{0EF795C9-C5CF-48FC-82D3-A3F1CC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1D"/>
  </w:style>
  <w:style w:type="paragraph" w:styleId="Footer">
    <w:name w:val="footer"/>
    <w:basedOn w:val="Normal"/>
    <w:link w:val="Foot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1D"/>
  </w:style>
  <w:style w:type="paragraph" w:styleId="BalloonText">
    <w:name w:val="Balloon Text"/>
    <w:basedOn w:val="Normal"/>
    <w:link w:val="BalloonTextChar"/>
    <w:uiPriority w:val="99"/>
    <w:semiHidden/>
    <w:unhideWhenUsed/>
    <w:rsid w:val="0026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comptech</dc:creator>
  <cp:lastModifiedBy>Christine Malone</cp:lastModifiedBy>
  <cp:revision>2</cp:revision>
  <dcterms:created xsi:type="dcterms:W3CDTF">2019-03-26T17:43:00Z</dcterms:created>
  <dcterms:modified xsi:type="dcterms:W3CDTF">2019-03-26T17:43:00Z</dcterms:modified>
</cp:coreProperties>
</file>