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05" w:rsidRDefault="00313854" w:rsidP="00B73ACB">
      <w:pPr>
        <w:jc w:val="center"/>
        <w:rPr>
          <w:b/>
        </w:rPr>
      </w:pPr>
      <w:r>
        <w:rPr>
          <w:b/>
        </w:rPr>
        <w:t xml:space="preserve">Section 7.1 </w:t>
      </w:r>
      <w:r w:rsidR="00B73ACB" w:rsidRPr="00B73ACB">
        <w:rPr>
          <w:b/>
        </w:rPr>
        <w:t xml:space="preserve">– </w:t>
      </w:r>
      <w:r w:rsidR="00E47978">
        <w:rPr>
          <w:b/>
        </w:rPr>
        <w:t>Decimal</w:t>
      </w:r>
      <w:r w:rsidR="009C2BE8">
        <w:rPr>
          <w:b/>
        </w:rPr>
        <w:t xml:space="preserve"> </w:t>
      </w:r>
      <w:r w:rsidR="003C6405">
        <w:rPr>
          <w:b/>
        </w:rPr>
        <w:t>Fractions</w:t>
      </w:r>
    </w:p>
    <w:p w:rsidR="0083484B" w:rsidRDefault="0083484B" w:rsidP="001E1F24">
      <w:pPr>
        <w:rPr>
          <w:i/>
        </w:rPr>
      </w:pPr>
    </w:p>
    <w:p w:rsidR="003A11E2" w:rsidRDefault="006E5783" w:rsidP="006E5783">
      <w:pPr>
        <w:tabs>
          <w:tab w:val="left" w:pos="360"/>
        </w:tabs>
      </w:pPr>
      <w:r>
        <w:tab/>
        <w:t xml:space="preserve">We often abbreviate how we write common fractions that have denominators that are powers of ten by writing them as decimal fractions. </w:t>
      </w:r>
      <w:r w:rsidR="003A11E2">
        <w:t>The same models that were used for common fractions may be used with decimal fractions: money, multibase blocks,</w:t>
      </w:r>
      <w:r>
        <w:t xml:space="preserve"> fraction strips, area models and volume models.</w:t>
      </w:r>
    </w:p>
    <w:p w:rsidR="003A11E2" w:rsidRDefault="003A11E2" w:rsidP="001E1F24"/>
    <w:p w:rsidR="003F091D" w:rsidRDefault="003F091D" w:rsidP="003F091D">
      <w:pPr>
        <w:tabs>
          <w:tab w:val="left" w:pos="360"/>
        </w:tabs>
      </w:pPr>
      <w:r>
        <w:tab/>
        <w:t>We begin by illustrating the concept</w:t>
      </w:r>
      <w:r w:rsidR="00525447">
        <w:t xml:space="preserve"> of writing “abbreviated” fractions</w:t>
      </w:r>
      <w:r w:rsidR="00FE3088">
        <w:t xml:space="preserve"> in another base</w:t>
      </w:r>
      <w:r>
        <w:t xml:space="preserve"> with the multibase blocks model</w:t>
      </w:r>
      <w:r w:rsidR="00FE3088">
        <w:t>. Example:</w:t>
      </w:r>
      <w:r>
        <w:t xml:space="preserve"> </w:t>
      </w:r>
    </w:p>
    <w:p w:rsidR="005C55B2" w:rsidRDefault="005C55B2" w:rsidP="003F091D">
      <w:pPr>
        <w:tabs>
          <w:tab w:val="left" w:pos="360"/>
        </w:tabs>
      </w:pPr>
    </w:p>
    <w:tbl>
      <w:tblPr>
        <w:tblpPr w:leftFromText="180" w:rightFromText="180" w:vertAnchor="text" w:horzAnchor="margin" w:tblpXSpec="center" w:tblpY="-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2"/>
        <w:gridCol w:w="1176"/>
        <w:gridCol w:w="1008"/>
        <w:gridCol w:w="1008"/>
        <w:gridCol w:w="1008"/>
      </w:tblGrid>
      <w:tr w:rsidR="005C55B2" w:rsidTr="005C55B2">
        <w:tc>
          <w:tcPr>
            <w:tcW w:w="5316" w:type="dxa"/>
            <w:gridSpan w:val="5"/>
          </w:tcPr>
          <w:p w:rsidR="005C55B2" w:rsidRPr="00EF6BDC" w:rsidRDefault="005C55B2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i/>
              </w:rPr>
            </w:pPr>
            <w:r w:rsidRPr="00FE7FBD">
              <w:rPr>
                <w:i/>
              </w:rPr>
              <w:t>Base Three Dienes’ Multibase Blocks</w:t>
            </w:r>
          </w:p>
        </w:tc>
      </w:tr>
      <w:tr w:rsidR="005C55B2" w:rsidTr="005C55B2">
        <w:tc>
          <w:tcPr>
            <w:tcW w:w="0" w:type="auto"/>
          </w:tcPr>
          <w:p w:rsidR="005C55B2" w:rsidRPr="00EF6BDC" w:rsidRDefault="005C55B2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5C55B2" w:rsidRPr="00EF6BDC" w:rsidRDefault="005C55B2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i/>
              </w:rPr>
            </w:pPr>
            <w:r w:rsidRPr="00EF6BDC">
              <w:rPr>
                <w:i/>
              </w:rPr>
              <w:t>Block</w:t>
            </w:r>
          </w:p>
        </w:tc>
        <w:tc>
          <w:tcPr>
            <w:tcW w:w="1008" w:type="dxa"/>
            <w:vAlign w:val="center"/>
          </w:tcPr>
          <w:p w:rsidR="005C55B2" w:rsidRPr="00EF6BDC" w:rsidRDefault="005C55B2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i/>
              </w:rPr>
            </w:pPr>
            <w:r w:rsidRPr="00EF6BDC">
              <w:rPr>
                <w:i/>
              </w:rPr>
              <w:t>Flat</w:t>
            </w:r>
          </w:p>
        </w:tc>
        <w:tc>
          <w:tcPr>
            <w:tcW w:w="1008" w:type="dxa"/>
            <w:vAlign w:val="center"/>
          </w:tcPr>
          <w:p w:rsidR="005C55B2" w:rsidRPr="00EF6BDC" w:rsidRDefault="005C55B2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i/>
              </w:rPr>
            </w:pPr>
            <w:r w:rsidRPr="00EF6BDC">
              <w:rPr>
                <w:i/>
              </w:rPr>
              <w:t>Long</w:t>
            </w:r>
          </w:p>
        </w:tc>
        <w:tc>
          <w:tcPr>
            <w:tcW w:w="1008" w:type="dxa"/>
            <w:vAlign w:val="center"/>
          </w:tcPr>
          <w:p w:rsidR="005C55B2" w:rsidRPr="00EF6BDC" w:rsidRDefault="005C55B2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i/>
              </w:rPr>
            </w:pPr>
            <w:r w:rsidRPr="00EF6BDC">
              <w:rPr>
                <w:i/>
              </w:rPr>
              <w:t>Unit</w:t>
            </w:r>
          </w:p>
        </w:tc>
      </w:tr>
      <w:tr w:rsidR="005C55B2" w:rsidTr="005C55B2">
        <w:tc>
          <w:tcPr>
            <w:tcW w:w="0" w:type="auto"/>
            <w:vAlign w:val="center"/>
          </w:tcPr>
          <w:p w:rsidR="005C55B2" w:rsidRPr="00C4516D" w:rsidRDefault="005C55B2" w:rsidP="00C451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i/>
              </w:rPr>
            </w:pPr>
            <w:r w:rsidRPr="00C4516D">
              <w:rPr>
                <w:i/>
              </w:rPr>
              <w:t>Base Ten</w:t>
            </w:r>
          </w:p>
        </w:tc>
        <w:tc>
          <w:tcPr>
            <w:tcW w:w="0" w:type="auto"/>
            <w:vAlign w:val="center"/>
          </w:tcPr>
          <w:p w:rsidR="005C55B2" w:rsidRDefault="005C55B2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:rsidR="005C55B2" w:rsidRDefault="005C55B2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</w:pPr>
            <w:r w:rsidRPr="00EF6BDC">
              <w:rPr>
                <w:position w:val="-22"/>
              </w:rPr>
              <w:object w:dxaOrig="20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9pt;height:27.55pt" o:ole="">
                  <v:imagedata r:id="rId7" o:title=""/>
                </v:shape>
                <o:OLEObject Type="Embed" ProgID="Equation.DSMT4" ShapeID="_x0000_i1025" DrawAspect="Content" ObjectID="_1332574731" r:id="rId8"/>
              </w:object>
            </w:r>
          </w:p>
        </w:tc>
        <w:tc>
          <w:tcPr>
            <w:tcW w:w="1008" w:type="dxa"/>
            <w:vAlign w:val="center"/>
          </w:tcPr>
          <w:p w:rsidR="005C55B2" w:rsidRDefault="005C55B2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</w:pPr>
            <w:r w:rsidRPr="00EF6BDC">
              <w:rPr>
                <w:position w:val="-22"/>
              </w:rPr>
              <w:object w:dxaOrig="200" w:dyaOrig="560">
                <v:shape id="_x0000_i1026" type="#_x0000_t75" style="width:9.9pt;height:27.55pt" o:ole="">
                  <v:imagedata r:id="rId9" o:title=""/>
                </v:shape>
                <o:OLEObject Type="Embed" ProgID="Equation.DSMT4" ShapeID="_x0000_i1026" DrawAspect="Content" ObjectID="_1332574732" r:id="rId10"/>
              </w:object>
            </w:r>
          </w:p>
        </w:tc>
        <w:tc>
          <w:tcPr>
            <w:tcW w:w="1008" w:type="dxa"/>
            <w:vAlign w:val="center"/>
          </w:tcPr>
          <w:p w:rsidR="005C55B2" w:rsidRDefault="005C55B2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</w:pPr>
            <w:r w:rsidRPr="00EF6BDC">
              <w:rPr>
                <w:position w:val="-22"/>
              </w:rPr>
              <w:object w:dxaOrig="320" w:dyaOrig="560">
                <v:shape id="_x0000_i1027" type="#_x0000_t75" style="width:16.25pt;height:27.55pt" o:ole="">
                  <v:imagedata r:id="rId11" o:title=""/>
                </v:shape>
                <o:OLEObject Type="Embed" ProgID="Equation.DSMT4" ShapeID="_x0000_i1027" DrawAspect="Content" ObjectID="_1332574733" r:id="rId12"/>
              </w:object>
            </w:r>
          </w:p>
        </w:tc>
      </w:tr>
      <w:tr w:rsidR="005C55B2" w:rsidTr="005C55B2">
        <w:tc>
          <w:tcPr>
            <w:tcW w:w="0" w:type="auto"/>
            <w:vAlign w:val="center"/>
          </w:tcPr>
          <w:p w:rsidR="005C55B2" w:rsidRPr="00C4516D" w:rsidRDefault="005C55B2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i/>
              </w:rPr>
            </w:pPr>
            <w:r w:rsidRPr="00C4516D">
              <w:rPr>
                <w:i/>
              </w:rPr>
              <w:t>Base Three</w:t>
            </w:r>
            <w:r w:rsidRPr="00C4516D">
              <w:rPr>
                <w:i/>
              </w:rPr>
              <w:br/>
              <w:t>Ternary</w:t>
            </w:r>
            <w:r w:rsidRPr="00C4516D">
              <w:rPr>
                <w:i/>
              </w:rPr>
              <w:br/>
              <w:t>Fraction</w:t>
            </w:r>
          </w:p>
        </w:tc>
        <w:tc>
          <w:tcPr>
            <w:tcW w:w="0" w:type="auto"/>
            <w:vAlign w:val="center"/>
          </w:tcPr>
          <w:p w:rsidR="005C55B2" w:rsidRDefault="005C55B2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:rsidR="005C55B2" w:rsidRDefault="005C55B2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</w:pPr>
            <w:r>
              <w:t>0.1</w:t>
            </w:r>
            <w:r w:rsidR="00C4516D" w:rsidRPr="00C4516D">
              <w:rPr>
                <w:vertAlign w:val="subscript"/>
              </w:rPr>
              <w:t>three</w:t>
            </w:r>
          </w:p>
        </w:tc>
        <w:tc>
          <w:tcPr>
            <w:tcW w:w="1008" w:type="dxa"/>
            <w:vAlign w:val="center"/>
          </w:tcPr>
          <w:p w:rsidR="005C55B2" w:rsidRDefault="005C55B2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</w:pPr>
            <w:r>
              <w:t>0.01</w:t>
            </w:r>
            <w:r w:rsidR="00C4516D" w:rsidRPr="00C4516D">
              <w:rPr>
                <w:vertAlign w:val="subscript"/>
              </w:rPr>
              <w:t>three</w:t>
            </w:r>
          </w:p>
        </w:tc>
        <w:tc>
          <w:tcPr>
            <w:tcW w:w="1008" w:type="dxa"/>
            <w:vAlign w:val="center"/>
          </w:tcPr>
          <w:p w:rsidR="005C55B2" w:rsidRDefault="005C55B2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</w:pPr>
            <w:r>
              <w:t>0.001</w:t>
            </w:r>
            <w:r w:rsidR="00C4516D" w:rsidRPr="00C4516D">
              <w:rPr>
                <w:vertAlign w:val="subscript"/>
              </w:rPr>
              <w:t>three</w:t>
            </w:r>
          </w:p>
        </w:tc>
      </w:tr>
      <w:tr w:rsidR="005C55B2" w:rsidTr="005C55B2">
        <w:tc>
          <w:tcPr>
            <w:tcW w:w="0" w:type="auto"/>
            <w:vAlign w:val="center"/>
          </w:tcPr>
          <w:p w:rsidR="005C55B2" w:rsidRPr="00C4516D" w:rsidRDefault="005C55B2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i/>
              </w:rPr>
            </w:pPr>
            <w:r w:rsidRPr="00C4516D">
              <w:rPr>
                <w:i/>
              </w:rPr>
              <w:t xml:space="preserve">Model </w:t>
            </w:r>
            <w:r w:rsidRPr="00C4516D">
              <w:rPr>
                <w:i/>
              </w:rPr>
              <w:br/>
              <w:t xml:space="preserve">with </w:t>
            </w:r>
            <w:r w:rsidRPr="00C4516D">
              <w:rPr>
                <w:i/>
              </w:rPr>
              <w:br/>
              <w:t>Blocks</w:t>
            </w:r>
          </w:p>
        </w:tc>
        <w:tc>
          <w:tcPr>
            <w:tcW w:w="0" w:type="auto"/>
            <w:vAlign w:val="center"/>
          </w:tcPr>
          <w:p w:rsidR="005C55B2" w:rsidRDefault="002F4460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9280" cy="598170"/>
                  <wp:effectExtent l="1905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5C55B2" w:rsidRDefault="002F4460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45720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5C55B2" w:rsidRDefault="002F4460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4785" cy="466090"/>
                  <wp:effectExtent l="1905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5C55B2" w:rsidRDefault="002F4460" w:rsidP="005C55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3675" cy="20193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5B2" w:rsidRDefault="005C55B2" w:rsidP="003F091D">
      <w:pPr>
        <w:tabs>
          <w:tab w:val="left" w:pos="360"/>
        </w:tabs>
      </w:pPr>
    </w:p>
    <w:p w:rsidR="005C55B2" w:rsidRDefault="005C55B2" w:rsidP="003F091D">
      <w:pPr>
        <w:tabs>
          <w:tab w:val="left" w:pos="360"/>
        </w:tabs>
      </w:pPr>
    </w:p>
    <w:p w:rsidR="005C55B2" w:rsidRDefault="005C55B2" w:rsidP="003F091D">
      <w:pPr>
        <w:tabs>
          <w:tab w:val="left" w:pos="360"/>
        </w:tabs>
      </w:pPr>
    </w:p>
    <w:p w:rsidR="005C55B2" w:rsidRDefault="005C55B2" w:rsidP="003F091D">
      <w:pPr>
        <w:tabs>
          <w:tab w:val="left" w:pos="360"/>
        </w:tabs>
      </w:pPr>
    </w:p>
    <w:p w:rsidR="005C55B2" w:rsidRDefault="005C55B2" w:rsidP="003F091D">
      <w:pPr>
        <w:tabs>
          <w:tab w:val="left" w:pos="360"/>
        </w:tabs>
      </w:pPr>
    </w:p>
    <w:p w:rsidR="005C55B2" w:rsidRDefault="005C55B2" w:rsidP="003F091D">
      <w:pPr>
        <w:tabs>
          <w:tab w:val="left" w:pos="360"/>
        </w:tabs>
      </w:pPr>
    </w:p>
    <w:p w:rsidR="005C55B2" w:rsidRDefault="005C55B2" w:rsidP="003F091D">
      <w:pPr>
        <w:tabs>
          <w:tab w:val="left" w:pos="360"/>
        </w:tabs>
      </w:pPr>
    </w:p>
    <w:p w:rsidR="005C55B2" w:rsidRDefault="005C55B2" w:rsidP="003F091D">
      <w:pPr>
        <w:tabs>
          <w:tab w:val="left" w:pos="360"/>
        </w:tabs>
      </w:pPr>
    </w:p>
    <w:p w:rsidR="005C55B2" w:rsidRDefault="005C55B2" w:rsidP="003F091D">
      <w:pPr>
        <w:tabs>
          <w:tab w:val="left" w:pos="360"/>
        </w:tabs>
      </w:pPr>
    </w:p>
    <w:p w:rsidR="005C55B2" w:rsidRDefault="005C55B2" w:rsidP="003F091D">
      <w:pPr>
        <w:tabs>
          <w:tab w:val="left" w:pos="360"/>
        </w:tabs>
      </w:pPr>
    </w:p>
    <w:p w:rsidR="00C4516D" w:rsidRDefault="00C4516D" w:rsidP="003F091D">
      <w:pPr>
        <w:tabs>
          <w:tab w:val="left" w:pos="360"/>
        </w:tabs>
      </w:pPr>
    </w:p>
    <w:p w:rsidR="005C55B2" w:rsidRDefault="005C55B2" w:rsidP="003F091D">
      <w:pPr>
        <w:tabs>
          <w:tab w:val="left" w:pos="360"/>
        </w:tabs>
      </w:pPr>
    </w:p>
    <w:p w:rsidR="00525447" w:rsidRDefault="00525447" w:rsidP="003F091D">
      <w:pPr>
        <w:tabs>
          <w:tab w:val="left" w:pos="360"/>
        </w:tabs>
      </w:pPr>
    </w:p>
    <w:p w:rsidR="00C4516D" w:rsidRDefault="00C4516D" w:rsidP="003F091D">
      <w:pPr>
        <w:tabs>
          <w:tab w:val="left" w:pos="360"/>
        </w:tabs>
      </w:pPr>
      <w:r>
        <w:t xml:space="preserve">Example. Consider the </w:t>
      </w:r>
      <w:r>
        <w:rPr>
          <w:i/>
        </w:rPr>
        <w:t>ternary fraction</w:t>
      </w:r>
      <w:r>
        <w:t xml:space="preserve">  0.212</w:t>
      </w:r>
      <w:r w:rsidRPr="003F091D">
        <w:rPr>
          <w:vertAlign w:val="subscript"/>
        </w:rPr>
        <w:t>three</w:t>
      </w:r>
      <w:r>
        <w:t>, where a block represents one whole unit.</w:t>
      </w:r>
    </w:p>
    <w:p w:rsidR="00C4516D" w:rsidRDefault="00C4516D" w:rsidP="003F091D">
      <w:pPr>
        <w:tabs>
          <w:tab w:val="left" w:pos="360"/>
        </w:tabs>
      </w:pPr>
    </w:p>
    <w:p w:rsidR="003F091D" w:rsidRPr="003F091D" w:rsidRDefault="003F091D" w:rsidP="00C361E8">
      <w:pPr>
        <w:tabs>
          <w:tab w:val="left" w:pos="360"/>
          <w:tab w:val="left" w:pos="2880"/>
          <w:tab w:val="left" w:pos="6300"/>
        </w:tabs>
        <w:rPr>
          <w:u w:val="single"/>
        </w:rPr>
      </w:pPr>
      <w:r>
        <w:tab/>
      </w:r>
      <w:r>
        <w:rPr>
          <w:u w:val="single"/>
        </w:rPr>
        <w:t>base three</w:t>
      </w:r>
      <w:r>
        <w:tab/>
      </w:r>
      <w:r>
        <w:rPr>
          <w:u w:val="single"/>
        </w:rPr>
        <w:t xml:space="preserve">language of the </w:t>
      </w:r>
      <w:r w:rsidR="003F26A4">
        <w:rPr>
          <w:u w:val="single"/>
        </w:rPr>
        <w:t>blocks</w:t>
      </w:r>
      <w:r>
        <w:tab/>
      </w:r>
      <w:r>
        <w:rPr>
          <w:u w:val="single"/>
        </w:rPr>
        <w:t>base ten value</w:t>
      </w:r>
    </w:p>
    <w:p w:rsidR="0033449D" w:rsidRDefault="003F091D" w:rsidP="003F091D">
      <w:pPr>
        <w:tabs>
          <w:tab w:val="left" w:pos="360"/>
          <w:tab w:val="left" w:pos="2880"/>
          <w:tab w:val="left" w:pos="5760"/>
        </w:tabs>
      </w:pPr>
      <w:r>
        <w:tab/>
        <w:t>0.212</w:t>
      </w:r>
      <w:r w:rsidRPr="003F091D">
        <w:rPr>
          <w:vertAlign w:val="subscript"/>
        </w:rPr>
        <w:t>three</w:t>
      </w:r>
      <w:r>
        <w:tab/>
        <w:t>2 flats 1 long 2 units</w:t>
      </w:r>
      <w:r>
        <w:tab/>
      </w:r>
      <w:r w:rsidRPr="003F091D">
        <w:rPr>
          <w:position w:val="-24"/>
        </w:rPr>
        <w:object w:dxaOrig="2340" w:dyaOrig="580">
          <v:shape id="_x0000_i1028" type="#_x0000_t75" style="width:117.2pt;height:28.95pt" o:ole="">
            <v:imagedata r:id="rId17" o:title=""/>
          </v:shape>
          <o:OLEObject Type="Embed" ProgID="Equation.DSMT4" ShapeID="_x0000_i1028" DrawAspect="Content" ObjectID="_1332574734" r:id="rId18"/>
        </w:object>
      </w:r>
    </w:p>
    <w:p w:rsidR="0033449D" w:rsidRDefault="0033449D" w:rsidP="003F091D">
      <w:pPr>
        <w:tabs>
          <w:tab w:val="left" w:pos="360"/>
          <w:tab w:val="left" w:pos="2880"/>
          <w:tab w:val="left" w:pos="5760"/>
        </w:tabs>
      </w:pPr>
    </w:p>
    <w:p w:rsidR="003F091D" w:rsidRPr="00007C37" w:rsidRDefault="0033449D" w:rsidP="003F091D">
      <w:pPr>
        <w:tabs>
          <w:tab w:val="left" w:pos="360"/>
          <w:tab w:val="left" w:pos="2880"/>
          <w:tab w:val="left" w:pos="5760"/>
        </w:tabs>
        <w:rPr>
          <w:i/>
        </w:rPr>
      </w:pPr>
      <w:r w:rsidRPr="00007C37">
        <w:rPr>
          <w:i/>
        </w:rPr>
        <w:t xml:space="preserve">Convert the following </w:t>
      </w:r>
      <w:r w:rsidR="00770957" w:rsidRPr="00007C37">
        <w:rPr>
          <w:i/>
        </w:rPr>
        <w:t xml:space="preserve">"abbreviated" fractions to </w:t>
      </w:r>
      <w:r w:rsidR="00007C37" w:rsidRPr="00007C37">
        <w:rPr>
          <w:i/>
        </w:rPr>
        <w:t xml:space="preserve">a </w:t>
      </w:r>
      <w:r w:rsidR="00770957" w:rsidRPr="00007C37">
        <w:rPr>
          <w:i/>
        </w:rPr>
        <w:t>base ten</w:t>
      </w:r>
      <w:r w:rsidR="00007C37" w:rsidRPr="00007C37">
        <w:rPr>
          <w:i/>
        </w:rPr>
        <w:t xml:space="preserve"> common fraction</w:t>
      </w:r>
      <w:r w:rsidR="000E5121">
        <w:rPr>
          <w:i/>
        </w:rPr>
        <w:t xml:space="preserve"> (rational fraction)</w:t>
      </w:r>
      <w:r w:rsidR="00770957" w:rsidRPr="00007C37">
        <w:rPr>
          <w:i/>
        </w:rPr>
        <w:t>.</w:t>
      </w:r>
    </w:p>
    <w:p w:rsidR="00770957" w:rsidRDefault="00770957" w:rsidP="003F091D">
      <w:pPr>
        <w:tabs>
          <w:tab w:val="left" w:pos="360"/>
          <w:tab w:val="left" w:pos="2880"/>
          <w:tab w:val="left" w:pos="5760"/>
        </w:tabs>
      </w:pPr>
    </w:p>
    <w:p w:rsidR="00770957" w:rsidRDefault="00770957" w:rsidP="003F091D">
      <w:pPr>
        <w:tabs>
          <w:tab w:val="left" w:pos="360"/>
          <w:tab w:val="left" w:pos="2880"/>
          <w:tab w:val="left" w:pos="5760"/>
        </w:tabs>
      </w:pPr>
      <w:r>
        <w:tab/>
        <w:t>0.321</w:t>
      </w:r>
      <w:r>
        <w:rPr>
          <w:vertAlign w:val="subscript"/>
        </w:rPr>
        <w:t>four</w:t>
      </w:r>
      <w:r>
        <w:tab/>
      </w:r>
    </w:p>
    <w:p w:rsidR="00770957" w:rsidRDefault="00770957" w:rsidP="003F091D">
      <w:pPr>
        <w:tabs>
          <w:tab w:val="left" w:pos="360"/>
          <w:tab w:val="left" w:pos="2880"/>
          <w:tab w:val="left" w:pos="5760"/>
        </w:tabs>
      </w:pPr>
    </w:p>
    <w:p w:rsidR="00687E18" w:rsidRDefault="00687E18" w:rsidP="003F091D">
      <w:pPr>
        <w:tabs>
          <w:tab w:val="left" w:pos="360"/>
          <w:tab w:val="left" w:pos="2880"/>
          <w:tab w:val="left" w:pos="5760"/>
        </w:tabs>
      </w:pPr>
    </w:p>
    <w:p w:rsidR="00687E18" w:rsidRDefault="00687E18" w:rsidP="003F091D">
      <w:pPr>
        <w:tabs>
          <w:tab w:val="left" w:pos="360"/>
          <w:tab w:val="left" w:pos="2880"/>
          <w:tab w:val="left" w:pos="5760"/>
        </w:tabs>
      </w:pPr>
    </w:p>
    <w:p w:rsidR="00D37918" w:rsidRDefault="00D37918" w:rsidP="003F091D">
      <w:pPr>
        <w:tabs>
          <w:tab w:val="left" w:pos="360"/>
          <w:tab w:val="left" w:pos="2880"/>
          <w:tab w:val="left" w:pos="5760"/>
        </w:tabs>
      </w:pPr>
    </w:p>
    <w:p w:rsidR="00201318" w:rsidRDefault="00201318" w:rsidP="003F091D">
      <w:pPr>
        <w:tabs>
          <w:tab w:val="left" w:pos="360"/>
          <w:tab w:val="left" w:pos="2880"/>
          <w:tab w:val="left" w:pos="5760"/>
        </w:tabs>
      </w:pPr>
    </w:p>
    <w:p w:rsidR="00770957" w:rsidRDefault="00770957" w:rsidP="003F091D">
      <w:pPr>
        <w:tabs>
          <w:tab w:val="left" w:pos="360"/>
          <w:tab w:val="left" w:pos="2880"/>
          <w:tab w:val="left" w:pos="5760"/>
        </w:tabs>
      </w:pPr>
    </w:p>
    <w:p w:rsidR="00770957" w:rsidRDefault="00770957" w:rsidP="003F091D">
      <w:pPr>
        <w:tabs>
          <w:tab w:val="left" w:pos="360"/>
          <w:tab w:val="left" w:pos="2880"/>
          <w:tab w:val="left" w:pos="5760"/>
        </w:tabs>
      </w:pPr>
      <w:r>
        <w:tab/>
        <w:t>0.243</w:t>
      </w:r>
      <w:r>
        <w:rPr>
          <w:vertAlign w:val="subscript"/>
        </w:rPr>
        <w:t>five</w:t>
      </w:r>
      <w:r>
        <w:tab/>
      </w:r>
    </w:p>
    <w:p w:rsidR="00770957" w:rsidRDefault="00770957" w:rsidP="003F091D">
      <w:pPr>
        <w:tabs>
          <w:tab w:val="left" w:pos="360"/>
          <w:tab w:val="left" w:pos="2880"/>
          <w:tab w:val="left" w:pos="5760"/>
        </w:tabs>
      </w:pPr>
    </w:p>
    <w:p w:rsidR="00770957" w:rsidRDefault="00770957" w:rsidP="003F091D">
      <w:pPr>
        <w:tabs>
          <w:tab w:val="left" w:pos="360"/>
          <w:tab w:val="left" w:pos="2880"/>
          <w:tab w:val="left" w:pos="5760"/>
        </w:tabs>
      </w:pPr>
    </w:p>
    <w:p w:rsidR="00201318" w:rsidRDefault="00201318" w:rsidP="003F091D">
      <w:pPr>
        <w:tabs>
          <w:tab w:val="left" w:pos="360"/>
          <w:tab w:val="left" w:pos="2880"/>
          <w:tab w:val="left" w:pos="5760"/>
        </w:tabs>
      </w:pPr>
    </w:p>
    <w:p w:rsidR="00D37918" w:rsidRDefault="00D37918" w:rsidP="003F091D">
      <w:pPr>
        <w:tabs>
          <w:tab w:val="left" w:pos="360"/>
          <w:tab w:val="left" w:pos="2880"/>
          <w:tab w:val="left" w:pos="5760"/>
        </w:tabs>
      </w:pPr>
    </w:p>
    <w:p w:rsidR="00687E18" w:rsidRDefault="00687E18" w:rsidP="003F091D">
      <w:pPr>
        <w:tabs>
          <w:tab w:val="left" w:pos="360"/>
          <w:tab w:val="left" w:pos="2880"/>
          <w:tab w:val="left" w:pos="5760"/>
        </w:tabs>
      </w:pPr>
    </w:p>
    <w:p w:rsidR="00687E18" w:rsidRDefault="00687E18" w:rsidP="003F091D">
      <w:pPr>
        <w:tabs>
          <w:tab w:val="left" w:pos="360"/>
          <w:tab w:val="left" w:pos="2880"/>
          <w:tab w:val="left" w:pos="5760"/>
        </w:tabs>
      </w:pPr>
    </w:p>
    <w:p w:rsidR="00770957" w:rsidRDefault="00770957" w:rsidP="003F091D">
      <w:pPr>
        <w:tabs>
          <w:tab w:val="left" w:pos="360"/>
          <w:tab w:val="left" w:pos="2880"/>
          <w:tab w:val="left" w:pos="5760"/>
        </w:tabs>
      </w:pPr>
      <w:r>
        <w:tab/>
        <w:t>0.532</w:t>
      </w:r>
      <w:r>
        <w:rPr>
          <w:vertAlign w:val="subscript"/>
        </w:rPr>
        <w:t>six</w:t>
      </w:r>
      <w:r>
        <w:tab/>
      </w:r>
    </w:p>
    <w:p w:rsidR="00007C37" w:rsidRDefault="00007C37" w:rsidP="003F091D">
      <w:pPr>
        <w:tabs>
          <w:tab w:val="left" w:pos="360"/>
          <w:tab w:val="left" w:pos="2880"/>
          <w:tab w:val="left" w:pos="5760"/>
        </w:tabs>
      </w:pPr>
    </w:p>
    <w:p w:rsidR="00687E18" w:rsidRDefault="00687E18" w:rsidP="003F091D">
      <w:pPr>
        <w:tabs>
          <w:tab w:val="left" w:pos="360"/>
          <w:tab w:val="left" w:pos="2880"/>
          <w:tab w:val="left" w:pos="5760"/>
        </w:tabs>
      </w:pPr>
    </w:p>
    <w:p w:rsidR="00201318" w:rsidRDefault="00201318" w:rsidP="003F091D">
      <w:pPr>
        <w:tabs>
          <w:tab w:val="left" w:pos="360"/>
          <w:tab w:val="left" w:pos="2880"/>
          <w:tab w:val="left" w:pos="5760"/>
        </w:tabs>
      </w:pPr>
    </w:p>
    <w:p w:rsidR="00D37918" w:rsidRDefault="00D37918" w:rsidP="003F091D">
      <w:pPr>
        <w:tabs>
          <w:tab w:val="left" w:pos="360"/>
          <w:tab w:val="left" w:pos="2880"/>
          <w:tab w:val="left" w:pos="5760"/>
        </w:tabs>
      </w:pPr>
    </w:p>
    <w:p w:rsidR="00687E18" w:rsidRDefault="00687E18" w:rsidP="003F091D">
      <w:pPr>
        <w:tabs>
          <w:tab w:val="left" w:pos="360"/>
          <w:tab w:val="left" w:pos="2880"/>
          <w:tab w:val="left" w:pos="5760"/>
        </w:tabs>
      </w:pPr>
    </w:p>
    <w:p w:rsidR="00007C37" w:rsidRDefault="00007C37" w:rsidP="003F091D">
      <w:pPr>
        <w:tabs>
          <w:tab w:val="left" w:pos="360"/>
          <w:tab w:val="left" w:pos="2880"/>
          <w:tab w:val="left" w:pos="5760"/>
        </w:tabs>
      </w:pPr>
    </w:p>
    <w:p w:rsidR="00D37918" w:rsidRDefault="00D37918" w:rsidP="00D37918">
      <w:pPr>
        <w:tabs>
          <w:tab w:val="left" w:pos="360"/>
          <w:tab w:val="left" w:pos="2880"/>
          <w:tab w:val="left" w:pos="5760"/>
        </w:tabs>
      </w:pPr>
      <w:r>
        <w:tab/>
        <w:t>0.</w:t>
      </w:r>
      <w:r w:rsidR="00A5024C">
        <w:t>637</w:t>
      </w:r>
      <w:r>
        <w:rPr>
          <w:vertAlign w:val="subscript"/>
        </w:rPr>
        <w:t>eight</w:t>
      </w:r>
      <w:r>
        <w:tab/>
      </w:r>
    </w:p>
    <w:p w:rsidR="00D37918" w:rsidRDefault="00D37918" w:rsidP="00D37918">
      <w:pPr>
        <w:tabs>
          <w:tab w:val="left" w:pos="360"/>
          <w:tab w:val="left" w:pos="2880"/>
          <w:tab w:val="left" w:pos="5760"/>
        </w:tabs>
      </w:pPr>
    </w:p>
    <w:p w:rsidR="00D37918" w:rsidRDefault="00D37918" w:rsidP="00D37918">
      <w:pPr>
        <w:tabs>
          <w:tab w:val="left" w:pos="360"/>
          <w:tab w:val="left" w:pos="2880"/>
          <w:tab w:val="left" w:pos="5760"/>
        </w:tabs>
      </w:pPr>
    </w:p>
    <w:p w:rsidR="00D37918" w:rsidRDefault="00D37918" w:rsidP="00D37918">
      <w:pPr>
        <w:tabs>
          <w:tab w:val="left" w:pos="360"/>
          <w:tab w:val="left" w:pos="2880"/>
          <w:tab w:val="left" w:pos="5760"/>
        </w:tabs>
      </w:pPr>
    </w:p>
    <w:p w:rsidR="00D37918" w:rsidRDefault="00D37918" w:rsidP="00D37918">
      <w:pPr>
        <w:tabs>
          <w:tab w:val="left" w:pos="360"/>
          <w:tab w:val="left" w:pos="2880"/>
          <w:tab w:val="left" w:pos="5760"/>
        </w:tabs>
      </w:pPr>
    </w:p>
    <w:p w:rsidR="00D37918" w:rsidRDefault="00D37918" w:rsidP="00D37918">
      <w:pPr>
        <w:tabs>
          <w:tab w:val="left" w:pos="360"/>
          <w:tab w:val="left" w:pos="2880"/>
          <w:tab w:val="left" w:pos="5760"/>
        </w:tabs>
      </w:pPr>
    </w:p>
    <w:p w:rsidR="00007C37" w:rsidRDefault="00007C37" w:rsidP="003F091D">
      <w:pPr>
        <w:tabs>
          <w:tab w:val="left" w:pos="360"/>
          <w:tab w:val="left" w:pos="2880"/>
          <w:tab w:val="left" w:pos="5760"/>
        </w:tabs>
      </w:pPr>
      <w:r>
        <w:tab/>
        <w:t>0.7893</w:t>
      </w:r>
    </w:p>
    <w:p w:rsidR="00007C37" w:rsidRDefault="00007C37" w:rsidP="003F091D">
      <w:pPr>
        <w:tabs>
          <w:tab w:val="left" w:pos="360"/>
          <w:tab w:val="left" w:pos="2880"/>
          <w:tab w:val="left" w:pos="5760"/>
        </w:tabs>
      </w:pPr>
    </w:p>
    <w:p w:rsidR="00201318" w:rsidRDefault="00201318" w:rsidP="00201318">
      <w:r>
        <w:rPr>
          <w:b/>
          <w:i/>
        </w:rPr>
        <w:lastRenderedPageBreak/>
        <w:t xml:space="preserve">Definition. </w:t>
      </w:r>
      <w:r>
        <w:t xml:space="preserve">A </w:t>
      </w:r>
      <w:r>
        <w:rPr>
          <w:i/>
        </w:rPr>
        <w:t>decimal fraction (decimal)</w:t>
      </w:r>
      <w:r>
        <w:t xml:space="preserve"> is an abbreviation for a fraction whose denominator is a power of ten, i.e., rational numbers written as decimals are fractions.</w:t>
      </w:r>
    </w:p>
    <w:tbl>
      <w:tblPr>
        <w:tblpPr w:leftFromText="180" w:rightFromText="180" w:vertAnchor="page" w:horzAnchor="margin" w:tblpXSpec="center" w:tblpY="1731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8"/>
        <w:gridCol w:w="864"/>
        <w:gridCol w:w="864"/>
        <w:gridCol w:w="864"/>
        <w:gridCol w:w="864"/>
        <w:gridCol w:w="864"/>
        <w:gridCol w:w="864"/>
        <w:gridCol w:w="864"/>
        <w:gridCol w:w="864"/>
        <w:gridCol w:w="936"/>
      </w:tblGrid>
      <w:tr w:rsidR="000A5683" w:rsidRPr="00241615" w:rsidTr="00425295">
        <w:trPr>
          <w:cantSplit/>
          <w:trHeight w:val="1008"/>
        </w:trPr>
        <w:tc>
          <w:tcPr>
            <w:tcW w:w="1008" w:type="dxa"/>
            <w:vAlign w:val="center"/>
          </w:tcPr>
          <w:p w:rsidR="000A5683" w:rsidRPr="00241615" w:rsidRDefault="000A5683" w:rsidP="00425295">
            <w:pPr>
              <w:jc w:val="center"/>
              <w:rPr>
                <w:szCs w:val="24"/>
              </w:rPr>
            </w:pPr>
            <w:r w:rsidRPr="00241615">
              <w:rPr>
                <w:szCs w:val="24"/>
              </w:rPr>
              <w:t>100,000</w:t>
            </w:r>
          </w:p>
        </w:tc>
        <w:tc>
          <w:tcPr>
            <w:tcW w:w="864" w:type="dxa"/>
            <w:vAlign w:val="center"/>
          </w:tcPr>
          <w:p w:rsidR="000A5683" w:rsidRPr="00241615" w:rsidRDefault="000A5683" w:rsidP="00425295">
            <w:pPr>
              <w:jc w:val="center"/>
              <w:rPr>
                <w:szCs w:val="24"/>
              </w:rPr>
            </w:pPr>
            <w:r w:rsidRPr="00241615">
              <w:rPr>
                <w:szCs w:val="24"/>
              </w:rPr>
              <w:t>10,000</w:t>
            </w:r>
          </w:p>
        </w:tc>
        <w:tc>
          <w:tcPr>
            <w:tcW w:w="864" w:type="dxa"/>
            <w:vAlign w:val="center"/>
          </w:tcPr>
          <w:p w:rsidR="000A5683" w:rsidRPr="00241615" w:rsidRDefault="000A5683" w:rsidP="00425295">
            <w:pPr>
              <w:jc w:val="center"/>
              <w:rPr>
                <w:szCs w:val="24"/>
              </w:rPr>
            </w:pPr>
            <w:r w:rsidRPr="00241615">
              <w:rPr>
                <w:szCs w:val="24"/>
              </w:rPr>
              <w:t>1,000</w:t>
            </w:r>
          </w:p>
        </w:tc>
        <w:tc>
          <w:tcPr>
            <w:tcW w:w="864" w:type="dxa"/>
            <w:vAlign w:val="center"/>
          </w:tcPr>
          <w:p w:rsidR="000A5683" w:rsidRPr="00241615" w:rsidRDefault="000A5683" w:rsidP="00425295">
            <w:pPr>
              <w:jc w:val="center"/>
              <w:rPr>
                <w:szCs w:val="24"/>
              </w:rPr>
            </w:pPr>
            <w:r w:rsidRPr="00241615">
              <w:rPr>
                <w:szCs w:val="24"/>
              </w:rPr>
              <w:t>100</w:t>
            </w:r>
          </w:p>
        </w:tc>
        <w:tc>
          <w:tcPr>
            <w:tcW w:w="864" w:type="dxa"/>
            <w:vAlign w:val="center"/>
          </w:tcPr>
          <w:p w:rsidR="000A5683" w:rsidRPr="00241615" w:rsidRDefault="000A5683" w:rsidP="00425295">
            <w:pPr>
              <w:jc w:val="center"/>
              <w:rPr>
                <w:szCs w:val="24"/>
              </w:rPr>
            </w:pPr>
            <w:r w:rsidRPr="00241615">
              <w:rPr>
                <w:szCs w:val="24"/>
              </w:rPr>
              <w:t>10</w:t>
            </w:r>
          </w:p>
        </w:tc>
        <w:tc>
          <w:tcPr>
            <w:tcW w:w="864" w:type="dxa"/>
            <w:vAlign w:val="center"/>
          </w:tcPr>
          <w:p w:rsidR="000A5683" w:rsidRPr="00241615" w:rsidRDefault="000A5683" w:rsidP="00425295">
            <w:pPr>
              <w:jc w:val="center"/>
              <w:rPr>
                <w:szCs w:val="24"/>
              </w:rPr>
            </w:pPr>
            <w:r w:rsidRPr="00241615">
              <w:rPr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0A5683" w:rsidRPr="00241615" w:rsidRDefault="000A5683" w:rsidP="00425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0.1</w:t>
            </w:r>
          </w:p>
        </w:tc>
        <w:tc>
          <w:tcPr>
            <w:tcW w:w="864" w:type="dxa"/>
            <w:vAlign w:val="center"/>
          </w:tcPr>
          <w:p w:rsidR="000A5683" w:rsidRPr="00241615" w:rsidRDefault="000A5683" w:rsidP="00425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0.01</w:t>
            </w:r>
          </w:p>
        </w:tc>
        <w:tc>
          <w:tcPr>
            <w:tcW w:w="864" w:type="dxa"/>
            <w:vAlign w:val="center"/>
          </w:tcPr>
          <w:p w:rsidR="000A5683" w:rsidRPr="00241615" w:rsidRDefault="000A5683" w:rsidP="00425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0.001</w:t>
            </w:r>
          </w:p>
        </w:tc>
        <w:tc>
          <w:tcPr>
            <w:tcW w:w="936" w:type="dxa"/>
            <w:vAlign w:val="center"/>
          </w:tcPr>
          <w:p w:rsidR="000A5683" w:rsidRPr="00241615" w:rsidRDefault="000A5683" w:rsidP="00425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0.0001</w:t>
            </w:r>
          </w:p>
        </w:tc>
      </w:tr>
      <w:tr w:rsidR="000A5683" w:rsidRPr="00241615" w:rsidTr="00425295">
        <w:trPr>
          <w:cantSplit/>
          <w:trHeight w:val="1008"/>
        </w:trPr>
        <w:tc>
          <w:tcPr>
            <w:tcW w:w="1008" w:type="dxa"/>
            <w:vAlign w:val="center"/>
          </w:tcPr>
          <w:p w:rsidR="000A5683" w:rsidRPr="00241615" w:rsidRDefault="000A5683" w:rsidP="00425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100,000</w:t>
            </w:r>
          </w:p>
        </w:tc>
        <w:tc>
          <w:tcPr>
            <w:tcW w:w="864" w:type="dxa"/>
            <w:vAlign w:val="center"/>
          </w:tcPr>
          <w:p w:rsidR="000A5683" w:rsidRPr="00241615" w:rsidRDefault="000A5683" w:rsidP="00425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10,000</w:t>
            </w:r>
          </w:p>
        </w:tc>
        <w:tc>
          <w:tcPr>
            <w:tcW w:w="864" w:type="dxa"/>
            <w:vAlign w:val="center"/>
          </w:tcPr>
          <w:p w:rsidR="000A5683" w:rsidRPr="00241615" w:rsidRDefault="000A5683" w:rsidP="00425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1,000</w:t>
            </w:r>
          </w:p>
        </w:tc>
        <w:tc>
          <w:tcPr>
            <w:tcW w:w="864" w:type="dxa"/>
            <w:vAlign w:val="center"/>
          </w:tcPr>
          <w:p w:rsidR="000A5683" w:rsidRPr="00241615" w:rsidRDefault="000A5683" w:rsidP="00425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64" w:type="dxa"/>
            <w:vAlign w:val="center"/>
          </w:tcPr>
          <w:p w:rsidR="000A5683" w:rsidRPr="00241615" w:rsidRDefault="000A5683" w:rsidP="00425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64" w:type="dxa"/>
            <w:vAlign w:val="center"/>
          </w:tcPr>
          <w:p w:rsidR="000A5683" w:rsidRPr="00241615" w:rsidRDefault="000A5683" w:rsidP="00425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0A5683" w:rsidRPr="00241615" w:rsidRDefault="000A5683" w:rsidP="00425295">
            <w:pPr>
              <w:jc w:val="center"/>
              <w:rPr>
                <w:szCs w:val="24"/>
              </w:rPr>
            </w:pPr>
            <w:r w:rsidRPr="00182E32">
              <w:rPr>
                <w:position w:val="-22"/>
                <w:szCs w:val="24"/>
              </w:rPr>
              <w:object w:dxaOrig="279" w:dyaOrig="560">
                <v:shape id="_x0000_i1029" type="#_x0000_t75" style="width:14.1pt;height:27.55pt" o:ole="">
                  <v:imagedata r:id="rId19" o:title=""/>
                </v:shape>
                <o:OLEObject Type="Embed" ProgID="Equation.DSMT4" ShapeID="_x0000_i1029" DrawAspect="Content" ObjectID="_1332574735" r:id="rId20"/>
              </w:object>
            </w:r>
          </w:p>
        </w:tc>
        <w:tc>
          <w:tcPr>
            <w:tcW w:w="864" w:type="dxa"/>
            <w:vAlign w:val="center"/>
          </w:tcPr>
          <w:p w:rsidR="000A5683" w:rsidRPr="00241615" w:rsidRDefault="000A5683" w:rsidP="00425295">
            <w:pPr>
              <w:jc w:val="center"/>
              <w:rPr>
                <w:szCs w:val="24"/>
              </w:rPr>
            </w:pPr>
            <w:r w:rsidRPr="00182E32">
              <w:rPr>
                <w:position w:val="-22"/>
                <w:szCs w:val="24"/>
              </w:rPr>
              <w:object w:dxaOrig="380" w:dyaOrig="560">
                <v:shape id="_x0000_i1030" type="#_x0000_t75" style="width:18.35pt;height:27.55pt" o:ole="">
                  <v:imagedata r:id="rId21" o:title=""/>
                </v:shape>
                <o:OLEObject Type="Embed" ProgID="Equation.DSMT4" ShapeID="_x0000_i1030" DrawAspect="Content" ObjectID="_1332574736" r:id="rId22"/>
              </w:object>
            </w:r>
          </w:p>
        </w:tc>
        <w:tc>
          <w:tcPr>
            <w:tcW w:w="864" w:type="dxa"/>
            <w:vAlign w:val="center"/>
          </w:tcPr>
          <w:p w:rsidR="000A5683" w:rsidRPr="00241615" w:rsidRDefault="004A7C26" w:rsidP="00425295">
            <w:pPr>
              <w:jc w:val="center"/>
              <w:rPr>
                <w:szCs w:val="24"/>
              </w:rPr>
            </w:pPr>
            <w:r w:rsidRPr="004A7C26">
              <w:rPr>
                <w:position w:val="-24"/>
                <w:szCs w:val="24"/>
              </w:rPr>
              <w:object w:dxaOrig="540" w:dyaOrig="580">
                <v:shape id="_x0000_i1031" type="#_x0000_t75" style="width:26.8pt;height:28.95pt" o:ole="">
                  <v:imagedata r:id="rId23" o:title=""/>
                </v:shape>
                <o:OLEObject Type="Embed" ProgID="Equation.DSMT4" ShapeID="_x0000_i1031" DrawAspect="Content" ObjectID="_1332574737" r:id="rId24"/>
              </w:object>
            </w:r>
          </w:p>
        </w:tc>
        <w:tc>
          <w:tcPr>
            <w:tcW w:w="936" w:type="dxa"/>
            <w:vAlign w:val="center"/>
          </w:tcPr>
          <w:p w:rsidR="000A5683" w:rsidRPr="00241615" w:rsidRDefault="000A5683" w:rsidP="00425295">
            <w:pPr>
              <w:jc w:val="center"/>
              <w:rPr>
                <w:szCs w:val="24"/>
              </w:rPr>
            </w:pPr>
            <w:r w:rsidRPr="000A5683">
              <w:rPr>
                <w:position w:val="-24"/>
                <w:szCs w:val="24"/>
              </w:rPr>
              <w:object w:dxaOrig="660" w:dyaOrig="580">
                <v:shape id="_x0000_i1032" type="#_x0000_t75" style="width:33.2pt;height:28.95pt" o:ole="">
                  <v:imagedata r:id="rId25" o:title=""/>
                </v:shape>
                <o:OLEObject Type="Embed" ProgID="Equation.DSMT4" ShapeID="_x0000_i1032" DrawAspect="Content" ObjectID="_1332574738" r:id="rId26"/>
              </w:object>
            </w:r>
          </w:p>
        </w:tc>
      </w:tr>
      <w:tr w:rsidR="000A5683" w:rsidRPr="00241615" w:rsidTr="00425295">
        <w:trPr>
          <w:cantSplit/>
          <w:trHeight w:val="576"/>
        </w:trPr>
        <w:tc>
          <w:tcPr>
            <w:tcW w:w="1008" w:type="dxa"/>
            <w:vAlign w:val="center"/>
          </w:tcPr>
          <w:p w:rsidR="000A5683" w:rsidRDefault="000A5683" w:rsidP="00425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A3609A">
              <w:rPr>
                <w:szCs w:val="24"/>
                <w:vertAlign w:val="superscript"/>
              </w:rPr>
              <w:t>5</w:t>
            </w:r>
          </w:p>
        </w:tc>
        <w:tc>
          <w:tcPr>
            <w:tcW w:w="864" w:type="dxa"/>
            <w:vAlign w:val="center"/>
          </w:tcPr>
          <w:p w:rsidR="000A5683" w:rsidRDefault="000A5683" w:rsidP="00425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A3609A">
              <w:rPr>
                <w:szCs w:val="24"/>
                <w:vertAlign w:val="superscript"/>
              </w:rPr>
              <w:t>4</w:t>
            </w:r>
          </w:p>
        </w:tc>
        <w:tc>
          <w:tcPr>
            <w:tcW w:w="864" w:type="dxa"/>
            <w:vAlign w:val="center"/>
          </w:tcPr>
          <w:p w:rsidR="000A5683" w:rsidRDefault="000A5683" w:rsidP="00425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A3609A">
              <w:rPr>
                <w:szCs w:val="24"/>
                <w:vertAlign w:val="superscript"/>
              </w:rPr>
              <w:t>3</w:t>
            </w:r>
          </w:p>
        </w:tc>
        <w:tc>
          <w:tcPr>
            <w:tcW w:w="864" w:type="dxa"/>
            <w:vAlign w:val="center"/>
          </w:tcPr>
          <w:p w:rsidR="000A5683" w:rsidRDefault="000A5683" w:rsidP="00425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A3609A">
              <w:rPr>
                <w:szCs w:val="24"/>
                <w:vertAlign w:val="superscript"/>
              </w:rPr>
              <w:t>2</w:t>
            </w:r>
          </w:p>
        </w:tc>
        <w:tc>
          <w:tcPr>
            <w:tcW w:w="864" w:type="dxa"/>
            <w:vAlign w:val="center"/>
          </w:tcPr>
          <w:p w:rsidR="000A5683" w:rsidRDefault="000A5683" w:rsidP="00425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A3609A">
              <w:rPr>
                <w:szCs w:val="24"/>
                <w:vertAlign w:val="superscript"/>
              </w:rPr>
              <w:t>1</w:t>
            </w:r>
          </w:p>
        </w:tc>
        <w:tc>
          <w:tcPr>
            <w:tcW w:w="864" w:type="dxa"/>
            <w:vAlign w:val="center"/>
          </w:tcPr>
          <w:p w:rsidR="000A5683" w:rsidRDefault="000A5683" w:rsidP="00425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A3609A">
              <w:rPr>
                <w:szCs w:val="24"/>
                <w:vertAlign w:val="superscript"/>
              </w:rPr>
              <w:t>0</w:t>
            </w:r>
          </w:p>
        </w:tc>
        <w:tc>
          <w:tcPr>
            <w:tcW w:w="864" w:type="dxa"/>
            <w:vAlign w:val="center"/>
          </w:tcPr>
          <w:p w:rsidR="000A5683" w:rsidRDefault="000A5683" w:rsidP="00425295">
            <w:pPr>
              <w:jc w:val="center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10</w:t>
            </w:r>
            <w:r w:rsidRPr="00A3609A">
              <w:rPr>
                <w:szCs w:val="24"/>
                <w:vertAlign w:val="superscript"/>
              </w:rPr>
              <w:t>–1</w:t>
            </w:r>
            <w:bookmarkEnd w:id="0"/>
            <w:bookmarkEnd w:id="1"/>
          </w:p>
        </w:tc>
        <w:tc>
          <w:tcPr>
            <w:tcW w:w="864" w:type="dxa"/>
            <w:vAlign w:val="center"/>
          </w:tcPr>
          <w:p w:rsidR="000A5683" w:rsidRDefault="000A5683" w:rsidP="00425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A3609A">
              <w:rPr>
                <w:szCs w:val="24"/>
                <w:vertAlign w:val="superscript"/>
              </w:rPr>
              <w:t>–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864" w:type="dxa"/>
            <w:vAlign w:val="center"/>
          </w:tcPr>
          <w:p w:rsidR="000A5683" w:rsidRDefault="000A5683" w:rsidP="00425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A3609A">
              <w:rPr>
                <w:szCs w:val="24"/>
                <w:vertAlign w:val="superscript"/>
              </w:rPr>
              <w:t>–</w:t>
            </w:r>
            <w:r>
              <w:rPr>
                <w:szCs w:val="24"/>
                <w:vertAlign w:val="superscript"/>
              </w:rPr>
              <w:t>3</w:t>
            </w:r>
          </w:p>
        </w:tc>
        <w:tc>
          <w:tcPr>
            <w:tcW w:w="936" w:type="dxa"/>
            <w:vAlign w:val="center"/>
          </w:tcPr>
          <w:p w:rsidR="000A5683" w:rsidRDefault="000A5683" w:rsidP="00425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A3609A">
              <w:rPr>
                <w:szCs w:val="24"/>
                <w:vertAlign w:val="superscript"/>
              </w:rPr>
              <w:t>–</w:t>
            </w:r>
            <w:r>
              <w:rPr>
                <w:szCs w:val="24"/>
                <w:vertAlign w:val="superscript"/>
              </w:rPr>
              <w:t>4</w:t>
            </w:r>
          </w:p>
        </w:tc>
      </w:tr>
      <w:tr w:rsidR="000A5683" w:rsidRPr="00241615" w:rsidTr="00425295">
        <w:trPr>
          <w:cantSplit/>
          <w:trHeight w:val="2016"/>
        </w:trPr>
        <w:tc>
          <w:tcPr>
            <w:tcW w:w="1008" w:type="dxa"/>
            <w:textDirection w:val="btLr"/>
            <w:vAlign w:val="center"/>
          </w:tcPr>
          <w:p w:rsidR="000A5683" w:rsidRDefault="000A5683" w:rsidP="00425295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Hundred Thousands</w:t>
            </w:r>
          </w:p>
        </w:tc>
        <w:tc>
          <w:tcPr>
            <w:tcW w:w="864" w:type="dxa"/>
            <w:textDirection w:val="btLr"/>
            <w:vAlign w:val="center"/>
          </w:tcPr>
          <w:p w:rsidR="000A5683" w:rsidRDefault="000A5683" w:rsidP="00425295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Ten Thousands</w:t>
            </w:r>
          </w:p>
        </w:tc>
        <w:tc>
          <w:tcPr>
            <w:tcW w:w="864" w:type="dxa"/>
            <w:textDirection w:val="btLr"/>
            <w:vAlign w:val="center"/>
          </w:tcPr>
          <w:p w:rsidR="000A5683" w:rsidRDefault="000A5683" w:rsidP="00425295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Thousands</w:t>
            </w:r>
          </w:p>
        </w:tc>
        <w:tc>
          <w:tcPr>
            <w:tcW w:w="864" w:type="dxa"/>
            <w:textDirection w:val="btLr"/>
            <w:vAlign w:val="center"/>
          </w:tcPr>
          <w:p w:rsidR="000A5683" w:rsidRDefault="000A5683" w:rsidP="00425295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Hundreds</w:t>
            </w:r>
          </w:p>
        </w:tc>
        <w:tc>
          <w:tcPr>
            <w:tcW w:w="864" w:type="dxa"/>
            <w:textDirection w:val="btLr"/>
            <w:vAlign w:val="center"/>
          </w:tcPr>
          <w:p w:rsidR="000A5683" w:rsidRDefault="000A5683" w:rsidP="00425295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Tens</w:t>
            </w:r>
          </w:p>
        </w:tc>
        <w:tc>
          <w:tcPr>
            <w:tcW w:w="864" w:type="dxa"/>
            <w:textDirection w:val="btLr"/>
            <w:vAlign w:val="center"/>
          </w:tcPr>
          <w:p w:rsidR="000A5683" w:rsidRDefault="000A5683" w:rsidP="00425295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Ones</w:t>
            </w:r>
          </w:p>
        </w:tc>
        <w:tc>
          <w:tcPr>
            <w:tcW w:w="864" w:type="dxa"/>
            <w:textDirection w:val="btLr"/>
            <w:vAlign w:val="center"/>
          </w:tcPr>
          <w:p w:rsidR="000A5683" w:rsidRDefault="000A5683" w:rsidP="00425295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Tenths</w:t>
            </w:r>
          </w:p>
        </w:tc>
        <w:tc>
          <w:tcPr>
            <w:tcW w:w="864" w:type="dxa"/>
            <w:textDirection w:val="btLr"/>
            <w:vAlign w:val="center"/>
          </w:tcPr>
          <w:p w:rsidR="000A5683" w:rsidRDefault="000A5683" w:rsidP="00425295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Hundredths</w:t>
            </w:r>
          </w:p>
        </w:tc>
        <w:tc>
          <w:tcPr>
            <w:tcW w:w="864" w:type="dxa"/>
            <w:textDirection w:val="btLr"/>
            <w:vAlign w:val="center"/>
          </w:tcPr>
          <w:p w:rsidR="000A5683" w:rsidRDefault="004A7C26" w:rsidP="00425295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0A5683">
              <w:rPr>
                <w:szCs w:val="24"/>
              </w:rPr>
              <w:t>housandths</w:t>
            </w:r>
          </w:p>
        </w:tc>
        <w:tc>
          <w:tcPr>
            <w:tcW w:w="936" w:type="dxa"/>
            <w:textDirection w:val="btLr"/>
            <w:vAlign w:val="center"/>
          </w:tcPr>
          <w:p w:rsidR="000A5683" w:rsidRDefault="004A7C26" w:rsidP="00425295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Ten</w:t>
            </w:r>
            <w:r w:rsidR="000A5683">
              <w:rPr>
                <w:szCs w:val="24"/>
              </w:rPr>
              <w:t>-thousandths</w:t>
            </w:r>
          </w:p>
        </w:tc>
      </w:tr>
      <w:tr w:rsidR="000A5683" w:rsidRPr="00241615" w:rsidTr="00425295">
        <w:trPr>
          <w:cantSplit/>
          <w:trHeight w:val="1278"/>
        </w:trPr>
        <w:tc>
          <w:tcPr>
            <w:tcW w:w="1008" w:type="dxa"/>
            <w:textDirection w:val="btLr"/>
          </w:tcPr>
          <w:p w:rsidR="000A5683" w:rsidRPr="00241615" w:rsidRDefault="000A5683" w:rsidP="00425295">
            <w:pPr>
              <w:ind w:left="113" w:right="113"/>
              <w:jc w:val="right"/>
              <w:rPr>
                <w:szCs w:val="24"/>
              </w:rPr>
            </w:pPr>
            <w:r>
              <w:object w:dxaOrig="435" w:dyaOrig="1050">
                <v:shape id="_x0000_i1033" type="#_x0000_t75" style="width:21.2pt;height:52.95pt" o:ole="">
                  <v:imagedata r:id="rId27" o:title=""/>
                </v:shape>
                <o:OLEObject Type="Embed" ProgID="PBrush" ShapeID="_x0000_i1033" DrawAspect="Content" ObjectID="_1332574739" r:id="rId28"/>
              </w:object>
            </w:r>
          </w:p>
        </w:tc>
        <w:tc>
          <w:tcPr>
            <w:tcW w:w="864" w:type="dxa"/>
            <w:textDirection w:val="btLr"/>
          </w:tcPr>
          <w:p w:rsidR="000A5683" w:rsidRPr="00241615" w:rsidRDefault="000A5683" w:rsidP="00425295">
            <w:pPr>
              <w:ind w:left="113" w:right="113"/>
              <w:jc w:val="right"/>
              <w:rPr>
                <w:szCs w:val="24"/>
              </w:rPr>
            </w:pPr>
            <w:r>
              <w:object w:dxaOrig="435" w:dyaOrig="1095">
                <v:shape id="_x0000_i1034" type="#_x0000_t75" style="width:21.2pt;height:54.35pt" o:ole="">
                  <v:imagedata r:id="rId29" o:title=""/>
                </v:shape>
                <o:OLEObject Type="Embed" ProgID="PBrush" ShapeID="_x0000_i1034" DrawAspect="Content" ObjectID="_1332574740" r:id="rId30"/>
              </w:object>
            </w:r>
          </w:p>
        </w:tc>
        <w:tc>
          <w:tcPr>
            <w:tcW w:w="864" w:type="dxa"/>
            <w:textDirection w:val="btLr"/>
          </w:tcPr>
          <w:p w:rsidR="000A5683" w:rsidRPr="00241615" w:rsidRDefault="000A5683" w:rsidP="00425295">
            <w:pPr>
              <w:ind w:left="113" w:right="113"/>
              <w:jc w:val="right"/>
              <w:rPr>
                <w:szCs w:val="24"/>
              </w:rPr>
            </w:pPr>
            <w:r>
              <w:object w:dxaOrig="435" w:dyaOrig="1095">
                <v:shape id="_x0000_i1035" type="#_x0000_t75" style="width:21.2pt;height:54.35pt" o:ole="">
                  <v:imagedata r:id="rId31" o:title=""/>
                </v:shape>
                <o:OLEObject Type="Embed" ProgID="PBrush" ShapeID="_x0000_i1035" DrawAspect="Content" ObjectID="_1332574741" r:id="rId32"/>
              </w:object>
            </w:r>
          </w:p>
        </w:tc>
        <w:tc>
          <w:tcPr>
            <w:tcW w:w="864" w:type="dxa"/>
            <w:textDirection w:val="btLr"/>
          </w:tcPr>
          <w:p w:rsidR="000A5683" w:rsidRPr="00241615" w:rsidRDefault="000A5683" w:rsidP="00425295">
            <w:pPr>
              <w:ind w:left="113" w:right="113"/>
              <w:jc w:val="right"/>
              <w:rPr>
                <w:szCs w:val="24"/>
              </w:rPr>
            </w:pPr>
            <w:r>
              <w:object w:dxaOrig="465" w:dyaOrig="1080">
                <v:shape id="_x0000_i1036" type="#_x0000_t75" style="width:23.3pt;height:54.35pt" o:ole="">
                  <v:imagedata r:id="rId33" o:title=""/>
                </v:shape>
                <o:OLEObject Type="Embed" ProgID="PBrush" ShapeID="_x0000_i1036" DrawAspect="Content" ObjectID="_1332574742" r:id="rId34"/>
              </w:object>
            </w:r>
          </w:p>
        </w:tc>
        <w:tc>
          <w:tcPr>
            <w:tcW w:w="864" w:type="dxa"/>
            <w:textDirection w:val="btLr"/>
          </w:tcPr>
          <w:p w:rsidR="000A5683" w:rsidRPr="00241615" w:rsidRDefault="000A5683" w:rsidP="00425295">
            <w:pPr>
              <w:ind w:left="113" w:right="113"/>
              <w:jc w:val="right"/>
              <w:rPr>
                <w:szCs w:val="24"/>
              </w:rPr>
            </w:pPr>
            <w:r>
              <w:object w:dxaOrig="480" w:dyaOrig="1080">
                <v:shape id="_x0000_i1037" type="#_x0000_t75" style="width:24pt;height:54.35pt" o:ole="">
                  <v:imagedata r:id="rId35" o:title=""/>
                </v:shape>
                <o:OLEObject Type="Embed" ProgID="PBrush" ShapeID="_x0000_i1037" DrawAspect="Content" ObjectID="_1332574743" r:id="rId36"/>
              </w:object>
            </w:r>
          </w:p>
        </w:tc>
        <w:tc>
          <w:tcPr>
            <w:tcW w:w="864" w:type="dxa"/>
            <w:textDirection w:val="btLr"/>
          </w:tcPr>
          <w:p w:rsidR="000A5683" w:rsidRPr="00241615" w:rsidRDefault="000A5683" w:rsidP="00425295">
            <w:pPr>
              <w:ind w:left="113" w:right="113"/>
              <w:jc w:val="right"/>
              <w:rPr>
                <w:szCs w:val="24"/>
              </w:rPr>
            </w:pPr>
            <w:r>
              <w:object w:dxaOrig="465" w:dyaOrig="1065">
                <v:shape id="_x0000_i1038" type="#_x0000_t75" style="width:23.3pt;height:53.65pt" o:ole="">
                  <v:imagedata r:id="rId37" o:title=""/>
                </v:shape>
                <o:OLEObject Type="Embed" ProgID="PBrush" ShapeID="_x0000_i1038" DrawAspect="Content" ObjectID="_1332574744" r:id="rId38"/>
              </w:object>
            </w:r>
          </w:p>
        </w:tc>
        <w:tc>
          <w:tcPr>
            <w:tcW w:w="864" w:type="dxa"/>
            <w:vAlign w:val="center"/>
          </w:tcPr>
          <w:p w:rsidR="000A5683" w:rsidRPr="00482FE2" w:rsidRDefault="002F4460" w:rsidP="00425295">
            <w:pPr>
              <w:jc w:val="center"/>
            </w:pPr>
            <w:r>
              <w:rPr>
                <w:i/>
                <w:noProof/>
              </w:rPr>
              <w:drawing>
                <wp:inline distT="0" distB="0" distL="0" distR="0">
                  <wp:extent cx="184785" cy="184785"/>
                  <wp:effectExtent l="19050" t="0" r="571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5683">
              <w:br/>
              <w:t>dime</w:t>
            </w:r>
          </w:p>
        </w:tc>
        <w:tc>
          <w:tcPr>
            <w:tcW w:w="864" w:type="dxa"/>
            <w:vAlign w:val="center"/>
          </w:tcPr>
          <w:p w:rsidR="000A5683" w:rsidRDefault="002F4460" w:rsidP="0042529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8600" cy="210820"/>
                  <wp:effectExtent l="1905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5683">
              <w:br/>
              <w:t>cent</w:t>
            </w:r>
          </w:p>
        </w:tc>
        <w:tc>
          <w:tcPr>
            <w:tcW w:w="864" w:type="dxa"/>
            <w:vAlign w:val="center"/>
          </w:tcPr>
          <w:p w:rsidR="000A5683" w:rsidRDefault="002F4460" w:rsidP="0042529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9710" cy="219710"/>
                  <wp:effectExtent l="19050" t="0" r="889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5683">
              <w:br/>
              <w:t>mill</w:t>
            </w:r>
          </w:p>
        </w:tc>
        <w:tc>
          <w:tcPr>
            <w:tcW w:w="936" w:type="dxa"/>
            <w:textDirection w:val="btLr"/>
          </w:tcPr>
          <w:p w:rsidR="000A5683" w:rsidRDefault="000A5683" w:rsidP="00425295">
            <w:pPr>
              <w:ind w:left="113" w:right="113"/>
              <w:jc w:val="right"/>
            </w:pPr>
          </w:p>
        </w:tc>
      </w:tr>
    </w:tbl>
    <w:p w:rsidR="00B34F5C" w:rsidRDefault="00B34F5C" w:rsidP="00201318"/>
    <w:p w:rsidR="00007C37" w:rsidRPr="00007C37" w:rsidRDefault="00007C37" w:rsidP="003F091D">
      <w:pPr>
        <w:tabs>
          <w:tab w:val="left" w:pos="360"/>
          <w:tab w:val="left" w:pos="2880"/>
          <w:tab w:val="left" w:pos="5760"/>
        </w:tabs>
        <w:rPr>
          <w:i/>
        </w:rPr>
      </w:pPr>
      <w:r w:rsidRPr="00007C37">
        <w:rPr>
          <w:i/>
        </w:rPr>
        <w:t>Write the following</w:t>
      </w:r>
      <w:r w:rsidR="00216BEE">
        <w:rPr>
          <w:i/>
        </w:rPr>
        <w:t xml:space="preserve"> in words and as</w:t>
      </w:r>
      <w:r w:rsidRPr="00007C37">
        <w:rPr>
          <w:i/>
        </w:rPr>
        <w:t xml:space="preserve"> decimal fractions in expanded place-value form.</w:t>
      </w:r>
    </w:p>
    <w:p w:rsidR="00007C37" w:rsidRDefault="00007C37" w:rsidP="003F091D">
      <w:pPr>
        <w:tabs>
          <w:tab w:val="left" w:pos="360"/>
          <w:tab w:val="left" w:pos="2880"/>
          <w:tab w:val="left" w:pos="5760"/>
        </w:tabs>
      </w:pPr>
    </w:p>
    <w:p w:rsidR="00216BEE" w:rsidRDefault="00216BEE" w:rsidP="003F091D">
      <w:pPr>
        <w:tabs>
          <w:tab w:val="left" w:pos="360"/>
          <w:tab w:val="left" w:pos="2880"/>
          <w:tab w:val="left" w:pos="5760"/>
        </w:tabs>
      </w:pPr>
      <w:r>
        <w:tab/>
        <w:t>0.24</w:t>
      </w:r>
    </w:p>
    <w:p w:rsidR="00216BEE" w:rsidRDefault="00216BEE" w:rsidP="003F091D">
      <w:pPr>
        <w:tabs>
          <w:tab w:val="left" w:pos="360"/>
          <w:tab w:val="left" w:pos="2880"/>
          <w:tab w:val="left" w:pos="5760"/>
        </w:tabs>
      </w:pPr>
    </w:p>
    <w:p w:rsidR="00F37A26" w:rsidRDefault="00216BEE" w:rsidP="00216BEE">
      <w:pPr>
        <w:tabs>
          <w:tab w:val="left" w:pos="360"/>
          <w:tab w:val="left" w:pos="720"/>
          <w:tab w:val="left" w:pos="2880"/>
          <w:tab w:val="left" w:pos="5760"/>
        </w:tabs>
      </w:pPr>
      <w:r>
        <w:tab/>
      </w:r>
      <w:r>
        <w:tab/>
        <w:t>twenty-four hundredths</w:t>
      </w:r>
    </w:p>
    <w:p w:rsidR="00F37A26" w:rsidRDefault="00F37A26" w:rsidP="00216BEE">
      <w:pPr>
        <w:tabs>
          <w:tab w:val="left" w:pos="360"/>
          <w:tab w:val="left" w:pos="720"/>
          <w:tab w:val="left" w:pos="2880"/>
          <w:tab w:val="left" w:pos="5760"/>
        </w:tabs>
      </w:pPr>
    </w:p>
    <w:p w:rsidR="00F37A26" w:rsidRDefault="00F37A26" w:rsidP="00216BEE">
      <w:pPr>
        <w:tabs>
          <w:tab w:val="left" w:pos="360"/>
          <w:tab w:val="left" w:pos="720"/>
          <w:tab w:val="left" w:pos="2880"/>
          <w:tab w:val="left" w:pos="5760"/>
        </w:tabs>
      </w:pPr>
      <w:r>
        <w:tab/>
      </w:r>
      <w:r>
        <w:tab/>
        <w:t xml:space="preserve">fraction expanded form    </w:t>
      </w:r>
      <w:r w:rsidR="002F0D53">
        <w:t xml:space="preserve">0.24 = </w:t>
      </w:r>
      <w:r w:rsidR="002F0D53" w:rsidRPr="002F0D53">
        <w:rPr>
          <w:position w:val="-22"/>
        </w:rPr>
        <w:object w:dxaOrig="1180" w:dyaOrig="560">
          <v:shape id="_x0000_i1039" type="#_x0000_t75" style="width:58.6pt;height:27.55pt" o:ole="">
            <v:imagedata r:id="rId42" o:title=""/>
          </v:shape>
          <o:OLEObject Type="Embed" ProgID="Equation.DSMT4" ShapeID="_x0000_i1039" DrawAspect="Content" ObjectID="_1332574745" r:id="rId43"/>
        </w:object>
      </w:r>
      <w:r w:rsidR="002F0D53">
        <w:t xml:space="preserve">  </w:t>
      </w:r>
    </w:p>
    <w:p w:rsidR="00F37A26" w:rsidRDefault="00F37A26" w:rsidP="00216BEE">
      <w:pPr>
        <w:tabs>
          <w:tab w:val="left" w:pos="360"/>
          <w:tab w:val="left" w:pos="720"/>
          <w:tab w:val="left" w:pos="2880"/>
          <w:tab w:val="left" w:pos="5760"/>
        </w:tabs>
      </w:pPr>
    </w:p>
    <w:p w:rsidR="00216BEE" w:rsidRDefault="00F37A26" w:rsidP="00216BEE">
      <w:pPr>
        <w:tabs>
          <w:tab w:val="left" w:pos="360"/>
          <w:tab w:val="left" w:pos="720"/>
          <w:tab w:val="left" w:pos="2880"/>
          <w:tab w:val="left" w:pos="5760"/>
        </w:tabs>
      </w:pPr>
      <w:r>
        <w:tab/>
      </w:r>
      <w:r>
        <w:tab/>
        <w:t xml:space="preserve">exponential expanded form  </w:t>
      </w:r>
      <w:r w:rsidR="002F0D53">
        <w:t xml:space="preserve">0.24 = 2 </w:t>
      </w:r>
      <w:r w:rsidR="002F0D53">
        <w:rPr>
          <w:rFonts w:ascii="Cambria Math" w:hAnsi="Cambria Math"/>
        </w:rPr>
        <w:t>∙</w:t>
      </w:r>
      <w:r w:rsidR="002F0D53">
        <w:t xml:space="preserve"> 10</w:t>
      </w:r>
      <w:r w:rsidR="002F0D53" w:rsidRPr="00F37A26">
        <w:rPr>
          <w:vertAlign w:val="superscript"/>
        </w:rPr>
        <w:t>–1</w:t>
      </w:r>
      <w:r w:rsidR="002F0D53">
        <w:t xml:space="preserve"> + 4 </w:t>
      </w:r>
      <w:r w:rsidR="002F0D53">
        <w:rPr>
          <w:rFonts w:ascii="Cambria Math" w:hAnsi="Cambria Math"/>
        </w:rPr>
        <w:t>∙</w:t>
      </w:r>
      <w:r w:rsidR="002F0D53">
        <w:t xml:space="preserve"> 10</w:t>
      </w:r>
      <w:r w:rsidR="002F0D53" w:rsidRPr="00F37A26">
        <w:rPr>
          <w:vertAlign w:val="superscript"/>
        </w:rPr>
        <w:t>–2</w:t>
      </w:r>
    </w:p>
    <w:p w:rsidR="00216BEE" w:rsidRDefault="00216BEE" w:rsidP="003F091D">
      <w:pPr>
        <w:tabs>
          <w:tab w:val="left" w:pos="360"/>
          <w:tab w:val="left" w:pos="2880"/>
          <w:tab w:val="left" w:pos="5760"/>
        </w:tabs>
      </w:pPr>
    </w:p>
    <w:p w:rsidR="00216BEE" w:rsidRDefault="00216BEE" w:rsidP="003F091D">
      <w:pPr>
        <w:tabs>
          <w:tab w:val="left" w:pos="360"/>
          <w:tab w:val="left" w:pos="2880"/>
          <w:tab w:val="left" w:pos="5760"/>
        </w:tabs>
      </w:pPr>
    </w:p>
    <w:p w:rsidR="00007C37" w:rsidRDefault="00007C37" w:rsidP="003F091D">
      <w:pPr>
        <w:tabs>
          <w:tab w:val="left" w:pos="360"/>
          <w:tab w:val="left" w:pos="2880"/>
          <w:tab w:val="left" w:pos="5760"/>
        </w:tabs>
      </w:pPr>
      <w:r>
        <w:tab/>
        <w:t>27.836</w:t>
      </w:r>
    </w:p>
    <w:p w:rsidR="00007C37" w:rsidRDefault="00007C37" w:rsidP="003F091D">
      <w:pPr>
        <w:tabs>
          <w:tab w:val="left" w:pos="360"/>
          <w:tab w:val="left" w:pos="2880"/>
          <w:tab w:val="left" w:pos="5760"/>
        </w:tabs>
      </w:pPr>
    </w:p>
    <w:p w:rsidR="00687E18" w:rsidRDefault="001A1D9D" w:rsidP="001A1D9D">
      <w:pPr>
        <w:tabs>
          <w:tab w:val="left" w:pos="360"/>
          <w:tab w:val="left" w:pos="720"/>
          <w:tab w:val="left" w:pos="2880"/>
          <w:tab w:val="left" w:pos="5760"/>
        </w:tabs>
      </w:pPr>
      <w:r>
        <w:tab/>
      </w:r>
      <w:r>
        <w:tab/>
        <w:t>twenty-seven and eight hundred thirty-six thousandths</w:t>
      </w:r>
    </w:p>
    <w:p w:rsidR="001A1D9D" w:rsidRDefault="001A1D9D" w:rsidP="001A1D9D">
      <w:pPr>
        <w:tabs>
          <w:tab w:val="left" w:pos="360"/>
          <w:tab w:val="left" w:pos="720"/>
          <w:tab w:val="left" w:pos="2880"/>
          <w:tab w:val="left" w:pos="5760"/>
        </w:tabs>
      </w:pPr>
    </w:p>
    <w:p w:rsidR="001A1D9D" w:rsidRDefault="001A1D9D" w:rsidP="001A1D9D">
      <w:pPr>
        <w:tabs>
          <w:tab w:val="left" w:pos="360"/>
          <w:tab w:val="left" w:pos="720"/>
          <w:tab w:val="left" w:pos="2880"/>
          <w:tab w:val="left" w:pos="5760"/>
        </w:tabs>
      </w:pPr>
      <w:r>
        <w:tab/>
      </w:r>
      <w:r>
        <w:tab/>
        <w:t xml:space="preserve">fraction expanded form  27.836 = </w:t>
      </w:r>
      <w:r w:rsidR="002E48A5" w:rsidRPr="002E48A5">
        <w:rPr>
          <w:position w:val="-22"/>
        </w:rPr>
        <w:object w:dxaOrig="2940" w:dyaOrig="560">
          <v:shape id="_x0000_i1040" type="#_x0000_t75" style="width:146.8pt;height:27.55pt" o:ole="">
            <v:imagedata r:id="rId44" o:title=""/>
          </v:shape>
          <o:OLEObject Type="Embed" ProgID="Equation.DSMT4" ShapeID="_x0000_i1040" DrawAspect="Content" ObjectID="_1332574746" r:id="rId45"/>
        </w:object>
      </w:r>
    </w:p>
    <w:p w:rsidR="002E48A5" w:rsidRDefault="002E48A5" w:rsidP="001A1D9D">
      <w:pPr>
        <w:tabs>
          <w:tab w:val="left" w:pos="360"/>
          <w:tab w:val="left" w:pos="720"/>
          <w:tab w:val="left" w:pos="2880"/>
          <w:tab w:val="left" w:pos="5760"/>
        </w:tabs>
      </w:pPr>
    </w:p>
    <w:p w:rsidR="002E48A5" w:rsidRDefault="002E48A5" w:rsidP="001A1D9D">
      <w:pPr>
        <w:tabs>
          <w:tab w:val="left" w:pos="360"/>
          <w:tab w:val="left" w:pos="720"/>
          <w:tab w:val="left" w:pos="2880"/>
          <w:tab w:val="left" w:pos="5760"/>
        </w:tabs>
      </w:pPr>
      <w:r>
        <w:tab/>
      </w:r>
      <w:r>
        <w:tab/>
        <w:t xml:space="preserve">exponential expanded form 27.836 = 2 </w:t>
      </w:r>
      <w:r>
        <w:rPr>
          <w:rFonts w:ascii="Cambria Math" w:hAnsi="Cambria Math"/>
        </w:rPr>
        <w:t>∙</w:t>
      </w:r>
      <w:r>
        <w:t xml:space="preserve"> 10</w:t>
      </w:r>
      <w:r w:rsidRPr="00F140FF">
        <w:rPr>
          <w:vertAlign w:val="superscript"/>
        </w:rPr>
        <w:t>1</w:t>
      </w:r>
      <w:r>
        <w:t xml:space="preserve"> + 7 </w:t>
      </w:r>
      <w:r>
        <w:rPr>
          <w:rFonts w:ascii="Cambria Math" w:hAnsi="Cambria Math"/>
        </w:rPr>
        <w:t>∙</w:t>
      </w:r>
      <w:r>
        <w:t xml:space="preserve"> 10</w:t>
      </w:r>
      <w:r w:rsidRPr="00F140FF">
        <w:rPr>
          <w:vertAlign w:val="superscript"/>
        </w:rPr>
        <w:t>0</w:t>
      </w:r>
      <w:r>
        <w:t xml:space="preserve"> + 8 </w:t>
      </w:r>
      <w:r>
        <w:rPr>
          <w:rFonts w:ascii="Cambria Math" w:hAnsi="Cambria Math"/>
        </w:rPr>
        <w:t>∙</w:t>
      </w:r>
      <w:r>
        <w:t xml:space="preserve"> 10</w:t>
      </w:r>
      <w:r w:rsidRPr="002E48A5">
        <w:rPr>
          <w:vertAlign w:val="superscript"/>
        </w:rPr>
        <w:t>–1</w:t>
      </w:r>
      <w:r>
        <w:t xml:space="preserve"> + 3 </w:t>
      </w:r>
      <w:r>
        <w:rPr>
          <w:rFonts w:ascii="Cambria Math" w:hAnsi="Cambria Math"/>
        </w:rPr>
        <w:t>∙</w:t>
      </w:r>
      <w:r>
        <w:t xml:space="preserve"> 10</w:t>
      </w:r>
      <w:r w:rsidRPr="002E48A5">
        <w:rPr>
          <w:vertAlign w:val="superscript"/>
        </w:rPr>
        <w:t>–2</w:t>
      </w:r>
      <w:r>
        <w:t xml:space="preserve"> + 6 </w:t>
      </w:r>
      <w:r>
        <w:rPr>
          <w:rFonts w:ascii="Cambria Math" w:hAnsi="Cambria Math"/>
        </w:rPr>
        <w:t>∙</w:t>
      </w:r>
      <w:r>
        <w:t xml:space="preserve"> 10</w:t>
      </w:r>
      <w:r w:rsidRPr="002E48A5">
        <w:rPr>
          <w:vertAlign w:val="superscript"/>
        </w:rPr>
        <w:t>–3</w:t>
      </w:r>
      <w:r>
        <w:t xml:space="preserve">  </w:t>
      </w:r>
    </w:p>
    <w:p w:rsidR="00007C37" w:rsidRDefault="00007C37" w:rsidP="003F091D">
      <w:pPr>
        <w:tabs>
          <w:tab w:val="left" w:pos="360"/>
          <w:tab w:val="left" w:pos="2880"/>
          <w:tab w:val="left" w:pos="5760"/>
        </w:tabs>
      </w:pPr>
    </w:p>
    <w:p w:rsidR="00687E18" w:rsidRDefault="00687E18" w:rsidP="003F091D">
      <w:pPr>
        <w:tabs>
          <w:tab w:val="left" w:pos="360"/>
          <w:tab w:val="left" w:pos="2880"/>
          <w:tab w:val="left" w:pos="5760"/>
        </w:tabs>
      </w:pPr>
    </w:p>
    <w:p w:rsidR="00007C37" w:rsidRDefault="00007C37" w:rsidP="003F091D">
      <w:pPr>
        <w:tabs>
          <w:tab w:val="left" w:pos="360"/>
          <w:tab w:val="left" w:pos="2880"/>
          <w:tab w:val="left" w:pos="5760"/>
        </w:tabs>
      </w:pPr>
      <w:r>
        <w:tab/>
      </w:r>
      <w:r w:rsidR="00DC6CB1">
        <w:t>800</w:t>
      </w:r>
      <w:r>
        <w:t>.</w:t>
      </w:r>
      <w:r w:rsidR="00DC6CB1">
        <w:t>043 versus  0.843</w:t>
      </w:r>
    </w:p>
    <w:p w:rsidR="00007C37" w:rsidRDefault="00007C37" w:rsidP="003F091D">
      <w:pPr>
        <w:tabs>
          <w:tab w:val="left" w:pos="360"/>
          <w:tab w:val="left" w:pos="2880"/>
          <w:tab w:val="left" w:pos="5760"/>
        </w:tabs>
      </w:pPr>
    </w:p>
    <w:p w:rsidR="00687E18" w:rsidRDefault="00687E18" w:rsidP="003F091D">
      <w:pPr>
        <w:tabs>
          <w:tab w:val="left" w:pos="360"/>
          <w:tab w:val="left" w:pos="2880"/>
          <w:tab w:val="left" w:pos="5760"/>
        </w:tabs>
      </w:pPr>
    </w:p>
    <w:p w:rsidR="00687E18" w:rsidRDefault="00687E18" w:rsidP="003F091D">
      <w:pPr>
        <w:tabs>
          <w:tab w:val="left" w:pos="360"/>
          <w:tab w:val="left" w:pos="2880"/>
          <w:tab w:val="left" w:pos="5760"/>
        </w:tabs>
      </w:pPr>
    </w:p>
    <w:p w:rsidR="00425295" w:rsidRDefault="008210BC" w:rsidP="008210BC">
      <w:pPr>
        <w:tabs>
          <w:tab w:val="left" w:pos="360"/>
          <w:tab w:val="left" w:pos="4320"/>
          <w:tab w:val="left" w:pos="5760"/>
        </w:tabs>
      </w:pPr>
      <w:r>
        <w:rPr>
          <w:b/>
          <w:i/>
        </w:rPr>
        <w:t>Note.</w:t>
      </w:r>
      <w:r>
        <w:t xml:space="preserve"> When writing a decimal with no whole number part, writing a zero before the decimal point adds clarity. For example:   0.312 the 0 draws attention to the decimal point; whereas, .312 a person may overlook the decimal point.</w:t>
      </w:r>
    </w:p>
    <w:p w:rsidR="00425295" w:rsidRDefault="00425295">
      <w:r>
        <w:br w:type="page"/>
      </w:r>
    </w:p>
    <w:p w:rsidR="008210BC" w:rsidRDefault="008210BC" w:rsidP="008210BC">
      <w:pPr>
        <w:tabs>
          <w:tab w:val="left" w:pos="360"/>
          <w:tab w:val="left" w:pos="4320"/>
          <w:tab w:val="left" w:pos="5760"/>
        </w:tabs>
      </w:pPr>
      <w:r>
        <w:rPr>
          <w:i/>
        </w:rPr>
        <w:lastRenderedPageBreak/>
        <w:t>Express</w:t>
      </w:r>
      <w:r w:rsidR="00262A10">
        <w:rPr>
          <w:i/>
        </w:rPr>
        <w:t xml:space="preserve"> each in words and</w:t>
      </w:r>
      <w:r>
        <w:rPr>
          <w:i/>
        </w:rPr>
        <w:t xml:space="preserve"> as a common fraction (rational fraction) in simplified form.</w:t>
      </w:r>
    </w:p>
    <w:p w:rsidR="008210BC" w:rsidRDefault="008210BC" w:rsidP="008210BC">
      <w:pPr>
        <w:tabs>
          <w:tab w:val="left" w:pos="360"/>
          <w:tab w:val="left" w:pos="4320"/>
          <w:tab w:val="left" w:pos="5760"/>
        </w:tabs>
      </w:pPr>
    </w:p>
    <w:p w:rsidR="008210BC" w:rsidRDefault="008210BC" w:rsidP="008210BC">
      <w:pPr>
        <w:tabs>
          <w:tab w:val="left" w:pos="360"/>
          <w:tab w:val="left" w:pos="4320"/>
          <w:tab w:val="left" w:pos="5760"/>
        </w:tabs>
      </w:pPr>
      <w:r>
        <w:tab/>
        <w:t>0.36</w:t>
      </w:r>
      <w:r>
        <w:tab/>
        <w:t>0.018</w:t>
      </w:r>
    </w:p>
    <w:p w:rsidR="00096EA4" w:rsidRDefault="00096EA4" w:rsidP="008210BC">
      <w:pPr>
        <w:tabs>
          <w:tab w:val="left" w:pos="360"/>
          <w:tab w:val="left" w:pos="4320"/>
          <w:tab w:val="left" w:pos="5760"/>
        </w:tabs>
      </w:pPr>
    </w:p>
    <w:p w:rsidR="00262A10" w:rsidRDefault="00262A10" w:rsidP="00096EA4">
      <w:pPr>
        <w:tabs>
          <w:tab w:val="left" w:pos="360"/>
          <w:tab w:val="left" w:pos="720"/>
          <w:tab w:val="left" w:pos="4320"/>
          <w:tab w:val="left" w:pos="4680"/>
          <w:tab w:val="left" w:pos="5760"/>
        </w:tabs>
      </w:pPr>
      <w:r>
        <w:tab/>
      </w:r>
      <w:r>
        <w:tab/>
        <w:t>thirty-six hundredths</w:t>
      </w:r>
      <w:r>
        <w:tab/>
      </w:r>
      <w:r>
        <w:tab/>
        <w:t>eighteen thousandths</w:t>
      </w:r>
    </w:p>
    <w:p w:rsidR="00262A10" w:rsidRDefault="00262A10" w:rsidP="00096EA4">
      <w:pPr>
        <w:tabs>
          <w:tab w:val="left" w:pos="360"/>
          <w:tab w:val="left" w:pos="720"/>
          <w:tab w:val="left" w:pos="4320"/>
          <w:tab w:val="left" w:pos="4680"/>
          <w:tab w:val="left" w:pos="5760"/>
        </w:tabs>
      </w:pPr>
    </w:p>
    <w:p w:rsidR="00096EA4" w:rsidRDefault="00096EA4" w:rsidP="00096EA4">
      <w:pPr>
        <w:tabs>
          <w:tab w:val="left" w:pos="360"/>
          <w:tab w:val="left" w:pos="720"/>
          <w:tab w:val="left" w:pos="4320"/>
          <w:tab w:val="left" w:pos="4680"/>
          <w:tab w:val="left" w:pos="5760"/>
        </w:tabs>
      </w:pPr>
      <w:r>
        <w:tab/>
      </w:r>
      <w:r>
        <w:tab/>
      </w:r>
      <w:r w:rsidRPr="00096EA4">
        <w:rPr>
          <w:position w:val="-22"/>
        </w:rPr>
        <w:object w:dxaOrig="2020" w:dyaOrig="560">
          <v:shape id="_x0000_i1041" type="#_x0000_t75" style="width:100.95pt;height:27.55pt" o:ole="">
            <v:imagedata r:id="rId46" o:title=""/>
          </v:shape>
          <o:OLEObject Type="Embed" ProgID="Equation.DSMT4" ShapeID="_x0000_i1041" DrawAspect="Content" ObjectID="_1332574747" r:id="rId47"/>
        </w:object>
      </w:r>
      <w:r>
        <w:tab/>
      </w:r>
      <w:r>
        <w:tab/>
      </w:r>
      <w:r w:rsidRPr="00096EA4">
        <w:rPr>
          <w:position w:val="-22"/>
        </w:rPr>
        <w:object w:dxaOrig="2400" w:dyaOrig="560">
          <v:shape id="_x0000_i1042" type="#_x0000_t75" style="width:120pt;height:27.55pt" o:ole="">
            <v:imagedata r:id="rId48" o:title=""/>
          </v:shape>
          <o:OLEObject Type="Embed" ProgID="Equation.DSMT4" ShapeID="_x0000_i1042" DrawAspect="Content" ObjectID="_1332574748" r:id="rId49"/>
        </w:object>
      </w:r>
    </w:p>
    <w:p w:rsidR="008210BC" w:rsidRDefault="008210BC" w:rsidP="003F091D">
      <w:pPr>
        <w:tabs>
          <w:tab w:val="left" w:pos="360"/>
          <w:tab w:val="left" w:pos="2880"/>
          <w:tab w:val="left" w:pos="5760"/>
        </w:tabs>
        <w:rPr>
          <w:i/>
        </w:rPr>
      </w:pPr>
    </w:p>
    <w:p w:rsidR="008210BC" w:rsidRDefault="008210BC" w:rsidP="003F091D">
      <w:pPr>
        <w:tabs>
          <w:tab w:val="left" w:pos="360"/>
          <w:tab w:val="left" w:pos="2880"/>
          <w:tab w:val="left" w:pos="5760"/>
        </w:tabs>
        <w:rPr>
          <w:i/>
        </w:rPr>
      </w:pPr>
    </w:p>
    <w:p w:rsidR="00007C37" w:rsidRDefault="00007C37" w:rsidP="003F091D">
      <w:pPr>
        <w:tabs>
          <w:tab w:val="left" w:pos="360"/>
          <w:tab w:val="left" w:pos="2880"/>
          <w:tab w:val="left" w:pos="5760"/>
        </w:tabs>
      </w:pPr>
      <w:r w:rsidRPr="00007C37">
        <w:rPr>
          <w:i/>
        </w:rPr>
        <w:t>Express each common fraction</w:t>
      </w:r>
      <w:r w:rsidR="00BD7E89">
        <w:rPr>
          <w:i/>
        </w:rPr>
        <w:t xml:space="preserve"> (rational fraction)</w:t>
      </w:r>
      <w:r w:rsidRPr="00007C37">
        <w:rPr>
          <w:i/>
        </w:rPr>
        <w:t xml:space="preserve"> as a decimal fraction.</w:t>
      </w:r>
    </w:p>
    <w:p w:rsidR="00007C37" w:rsidRDefault="00007C37" w:rsidP="003F091D">
      <w:pPr>
        <w:tabs>
          <w:tab w:val="left" w:pos="360"/>
          <w:tab w:val="left" w:pos="2880"/>
          <w:tab w:val="left" w:pos="5760"/>
        </w:tabs>
      </w:pPr>
    </w:p>
    <w:p w:rsidR="00007C37" w:rsidRDefault="00007C37" w:rsidP="00095D91">
      <w:pPr>
        <w:tabs>
          <w:tab w:val="left" w:pos="360"/>
          <w:tab w:val="left" w:pos="4320"/>
          <w:tab w:val="left" w:pos="5760"/>
        </w:tabs>
      </w:pPr>
      <w:r>
        <w:tab/>
      </w:r>
      <w:r w:rsidRPr="00007C37">
        <w:rPr>
          <w:position w:val="-20"/>
        </w:rPr>
        <w:object w:dxaOrig="200" w:dyaOrig="540">
          <v:shape id="_x0000_i1043" type="#_x0000_t75" style="width:9.9pt;height:26.8pt" o:ole="">
            <v:imagedata r:id="rId50" o:title=""/>
          </v:shape>
          <o:OLEObject Type="Embed" ProgID="Equation.DSMT4" ShapeID="_x0000_i1043" DrawAspect="Content" ObjectID="_1332574749" r:id="rId51"/>
        </w:object>
      </w:r>
      <w:r w:rsidR="00095D91">
        <w:tab/>
      </w:r>
      <w:r w:rsidR="00095D91" w:rsidRPr="00095D91">
        <w:rPr>
          <w:position w:val="-20"/>
        </w:rPr>
        <w:object w:dxaOrig="300" w:dyaOrig="540">
          <v:shape id="_x0000_i1044" type="#_x0000_t75" style="width:15.55pt;height:26.8pt" o:ole="">
            <v:imagedata r:id="rId52" o:title=""/>
          </v:shape>
          <o:OLEObject Type="Embed" ProgID="Equation.DSMT4" ShapeID="_x0000_i1044" DrawAspect="Content" ObjectID="_1332574750" r:id="rId53"/>
        </w:object>
      </w:r>
    </w:p>
    <w:p w:rsidR="00095D91" w:rsidRDefault="00095D91" w:rsidP="00095D91">
      <w:pPr>
        <w:tabs>
          <w:tab w:val="left" w:pos="360"/>
          <w:tab w:val="left" w:pos="4320"/>
          <w:tab w:val="left" w:pos="5760"/>
        </w:tabs>
      </w:pPr>
    </w:p>
    <w:p w:rsidR="00687E18" w:rsidRDefault="00876E89" w:rsidP="00AC42D0">
      <w:pPr>
        <w:tabs>
          <w:tab w:val="left" w:pos="360"/>
          <w:tab w:val="left" w:pos="720"/>
          <w:tab w:val="left" w:pos="4320"/>
          <w:tab w:val="left" w:pos="4680"/>
          <w:tab w:val="left" w:pos="5760"/>
        </w:tabs>
      </w:pPr>
      <w:r>
        <w:tab/>
      </w:r>
      <w:r>
        <w:tab/>
      </w:r>
      <w:r w:rsidRPr="00876E89">
        <w:rPr>
          <w:position w:val="-22"/>
        </w:rPr>
        <w:object w:dxaOrig="1600" w:dyaOrig="560">
          <v:shape id="_x0000_i1045" type="#_x0000_t75" style="width:80.45pt;height:27.55pt" o:ole="">
            <v:imagedata r:id="rId54" o:title=""/>
          </v:shape>
          <o:OLEObject Type="Embed" ProgID="Equation.DSMT4" ShapeID="_x0000_i1045" DrawAspect="Content" ObjectID="_1332574751" r:id="rId55"/>
        </w:object>
      </w:r>
      <w:r>
        <w:tab/>
      </w:r>
      <w:r>
        <w:tab/>
      </w:r>
      <w:r w:rsidRPr="00876E89">
        <w:rPr>
          <w:position w:val="-32"/>
        </w:rPr>
        <w:object w:dxaOrig="4180" w:dyaOrig="660">
          <v:shape id="_x0000_i1046" type="#_x0000_t75" style="width:208.95pt;height:33.2pt" o:ole="">
            <v:imagedata r:id="rId56" o:title=""/>
          </v:shape>
          <o:OLEObject Type="Embed" ProgID="Equation.DSMT4" ShapeID="_x0000_i1046" DrawAspect="Content" ObjectID="_1332574752" r:id="rId57"/>
        </w:object>
      </w:r>
    </w:p>
    <w:p w:rsidR="00687E18" w:rsidRDefault="00687E18" w:rsidP="00095D91">
      <w:pPr>
        <w:tabs>
          <w:tab w:val="left" w:pos="360"/>
          <w:tab w:val="left" w:pos="4320"/>
          <w:tab w:val="left" w:pos="5760"/>
        </w:tabs>
      </w:pPr>
    </w:p>
    <w:p w:rsidR="00095D91" w:rsidRDefault="00095D91" w:rsidP="00095D91">
      <w:pPr>
        <w:tabs>
          <w:tab w:val="left" w:pos="360"/>
          <w:tab w:val="left" w:pos="4320"/>
          <w:tab w:val="left" w:pos="5760"/>
        </w:tabs>
      </w:pPr>
      <w:r>
        <w:tab/>
      </w:r>
      <w:r w:rsidRPr="00095D91">
        <w:rPr>
          <w:position w:val="-20"/>
        </w:rPr>
        <w:object w:dxaOrig="200" w:dyaOrig="540">
          <v:shape id="_x0000_i1047" type="#_x0000_t75" style="width:9.9pt;height:26.8pt" o:ole="">
            <v:imagedata r:id="rId58" o:title=""/>
          </v:shape>
          <o:OLEObject Type="Embed" ProgID="Equation.DSMT4" ShapeID="_x0000_i1047" DrawAspect="Content" ObjectID="_1332574753" r:id="rId59"/>
        </w:object>
      </w:r>
      <w:r>
        <w:tab/>
      </w:r>
      <w:r w:rsidRPr="00095D91">
        <w:rPr>
          <w:position w:val="-20"/>
        </w:rPr>
        <w:object w:dxaOrig="300" w:dyaOrig="540">
          <v:shape id="_x0000_i1048" type="#_x0000_t75" style="width:15.55pt;height:26.8pt" o:ole="">
            <v:imagedata r:id="rId60" o:title=""/>
          </v:shape>
          <o:OLEObject Type="Embed" ProgID="Equation.DSMT4" ShapeID="_x0000_i1048" DrawAspect="Content" ObjectID="_1332574754" r:id="rId61"/>
        </w:object>
      </w:r>
    </w:p>
    <w:p w:rsidR="00A50EBE" w:rsidRDefault="00A50EBE" w:rsidP="00095D91">
      <w:pPr>
        <w:tabs>
          <w:tab w:val="left" w:pos="360"/>
          <w:tab w:val="left" w:pos="4320"/>
          <w:tab w:val="left" w:pos="5760"/>
        </w:tabs>
      </w:pPr>
    </w:p>
    <w:p w:rsidR="00AC42D0" w:rsidRDefault="00AC42D0" w:rsidP="00B06517">
      <w:pPr>
        <w:tabs>
          <w:tab w:val="left" w:pos="360"/>
          <w:tab w:val="left" w:pos="720"/>
          <w:tab w:val="left" w:pos="4320"/>
          <w:tab w:val="left" w:pos="4680"/>
          <w:tab w:val="left" w:pos="5760"/>
        </w:tabs>
      </w:pPr>
      <w:r>
        <w:tab/>
      </w:r>
      <w:r>
        <w:tab/>
      </w:r>
      <w:r w:rsidR="00C22EA8" w:rsidRPr="00C22EA8">
        <w:rPr>
          <w:position w:val="-22"/>
        </w:rPr>
        <w:object w:dxaOrig="3280" w:dyaOrig="580">
          <v:shape id="_x0000_i1049" type="#_x0000_t75" style="width:164.45pt;height:28.95pt" o:ole="">
            <v:imagedata r:id="rId62" o:title=""/>
          </v:shape>
          <o:OLEObject Type="Embed" ProgID="Equation.DSMT4" ShapeID="_x0000_i1049" DrawAspect="Content" ObjectID="_1332574755" r:id="rId63"/>
        </w:object>
      </w:r>
      <w:r w:rsidR="00B06517">
        <w:tab/>
      </w:r>
      <w:r w:rsidR="00B06517">
        <w:tab/>
      </w:r>
      <w:r w:rsidR="00124B6C" w:rsidRPr="00B06517">
        <w:rPr>
          <w:position w:val="-32"/>
        </w:rPr>
        <w:object w:dxaOrig="4480" w:dyaOrig="680">
          <v:shape id="_x0000_i1050" type="#_x0000_t75" style="width:224.45pt;height:33.9pt" o:ole="">
            <v:imagedata r:id="rId64" o:title=""/>
          </v:shape>
          <o:OLEObject Type="Embed" ProgID="Equation.DSMT4" ShapeID="_x0000_i1050" DrawAspect="Content" ObjectID="_1332574756" r:id="rId65"/>
        </w:object>
      </w:r>
    </w:p>
    <w:p w:rsidR="0093082E" w:rsidRDefault="0093082E" w:rsidP="00095D91">
      <w:pPr>
        <w:tabs>
          <w:tab w:val="left" w:pos="360"/>
          <w:tab w:val="left" w:pos="4320"/>
          <w:tab w:val="left" w:pos="5760"/>
        </w:tabs>
      </w:pPr>
    </w:p>
    <w:p w:rsidR="00000877" w:rsidRPr="00DB09BB" w:rsidRDefault="00000877" w:rsidP="00DB09BB">
      <w:pPr>
        <w:tabs>
          <w:tab w:val="left" w:pos="360"/>
          <w:tab w:val="left" w:pos="4320"/>
          <w:tab w:val="left" w:pos="5760"/>
        </w:tabs>
        <w:ind w:left="900" w:hanging="900"/>
        <w:rPr>
          <w:i/>
        </w:rPr>
      </w:pPr>
      <w:r>
        <w:tab/>
      </w:r>
      <w:r>
        <w:rPr>
          <w:b/>
          <w:i/>
        </w:rPr>
        <w:t>Note</w:t>
      </w:r>
      <w:r w:rsidR="00DB09BB">
        <w:rPr>
          <w:b/>
          <w:i/>
        </w:rPr>
        <w:t>:</w:t>
      </w:r>
      <w:r w:rsidR="00942FE0">
        <w:rPr>
          <w:b/>
          <w:i/>
        </w:rPr>
        <w:tab/>
      </w:r>
      <w:r w:rsidR="00DB09BB">
        <w:rPr>
          <w:i/>
        </w:rPr>
        <w:t>We will use the division algorithm to complete the above problems in the next section where we discuss the division algorithm for decimal fractions.</w:t>
      </w:r>
    </w:p>
    <w:p w:rsidR="00000877" w:rsidRDefault="00000877" w:rsidP="00095D91">
      <w:pPr>
        <w:tabs>
          <w:tab w:val="left" w:pos="360"/>
          <w:tab w:val="left" w:pos="4320"/>
          <w:tab w:val="left" w:pos="5760"/>
        </w:tabs>
      </w:pPr>
    </w:p>
    <w:p w:rsidR="00E07EFD" w:rsidRPr="00E07EFD" w:rsidRDefault="00E07EFD" w:rsidP="00095D91">
      <w:pPr>
        <w:tabs>
          <w:tab w:val="left" w:pos="360"/>
          <w:tab w:val="left" w:pos="4320"/>
          <w:tab w:val="left" w:pos="5760"/>
        </w:tabs>
      </w:pPr>
      <w:r>
        <w:t xml:space="preserve">You may remember that </w:t>
      </w:r>
      <w:r w:rsidRPr="00E07EFD">
        <w:rPr>
          <w:position w:val="-22"/>
        </w:rPr>
        <w:object w:dxaOrig="1400" w:dyaOrig="560">
          <v:shape id="_x0000_i1051" type="#_x0000_t75" style="width:69.9pt;height:27.55pt" o:ole="">
            <v:imagedata r:id="rId66" o:title=""/>
          </v:shape>
          <o:OLEObject Type="Embed" ProgID="Equation.DSMT4" ShapeID="_x0000_i1051" DrawAspect="Content" ObjectID="_1332574757" r:id="rId67"/>
        </w:object>
      </w:r>
      <w:r w:rsidR="001C303D">
        <w:t xml:space="preserve"> where the 3’s repeat without end.</w:t>
      </w:r>
    </w:p>
    <w:p w:rsidR="00E07EFD" w:rsidRDefault="00E07EFD" w:rsidP="00095D91">
      <w:pPr>
        <w:tabs>
          <w:tab w:val="left" w:pos="360"/>
          <w:tab w:val="left" w:pos="4320"/>
          <w:tab w:val="left" w:pos="5760"/>
        </w:tabs>
        <w:rPr>
          <w:b/>
          <w:i/>
        </w:rPr>
      </w:pPr>
    </w:p>
    <w:p w:rsidR="00095D91" w:rsidRDefault="001737A3" w:rsidP="00095D91">
      <w:pPr>
        <w:tabs>
          <w:tab w:val="left" w:pos="360"/>
          <w:tab w:val="left" w:pos="4320"/>
          <w:tab w:val="left" w:pos="5760"/>
        </w:tabs>
      </w:pPr>
      <w:r>
        <w:rPr>
          <w:b/>
          <w:i/>
        </w:rPr>
        <w:t>Definition.</w:t>
      </w:r>
      <w:r>
        <w:t xml:space="preserve"> A decimal fraction is called a </w:t>
      </w:r>
      <w:r>
        <w:rPr>
          <w:i/>
        </w:rPr>
        <w:t>terminating decimal</w:t>
      </w:r>
      <w:r>
        <w:t xml:space="preserve"> if it can be represented with a finite number of nonzero digits</w:t>
      </w:r>
      <w:r w:rsidR="00A2383D">
        <w:t>. A</w:t>
      </w:r>
      <w:r>
        <w:t xml:space="preserve"> decimal fraction is called a </w:t>
      </w:r>
      <w:r>
        <w:rPr>
          <w:i/>
        </w:rPr>
        <w:t>repeating decimal</w:t>
      </w:r>
      <w:r w:rsidR="00A2383D">
        <w:t xml:space="preserve"> if a finite group of digits after the decimal repeat </w:t>
      </w:r>
      <w:r w:rsidR="00A2383D">
        <w:rPr>
          <w:i/>
        </w:rPr>
        <w:t>ad infinitum</w:t>
      </w:r>
      <w:r w:rsidR="00A2383D">
        <w:t>, e.g., 0.4736736736736… where 736 i</w:t>
      </w:r>
      <w:r w:rsidR="00687E18">
        <w:t xml:space="preserve">s the repeating group of digits, often denoted as </w:t>
      </w:r>
      <w:r w:rsidR="00687E18" w:rsidRPr="00687E18">
        <w:rPr>
          <w:position w:val="-6"/>
        </w:rPr>
        <w:object w:dxaOrig="620" w:dyaOrig="300">
          <v:shape id="_x0000_i1052" type="#_x0000_t75" style="width:31.05pt;height:15.55pt" o:ole="">
            <v:imagedata r:id="rId68" o:title=""/>
          </v:shape>
          <o:OLEObject Type="Embed" ProgID="Equation.DSMT4" ShapeID="_x0000_i1052" DrawAspect="Content" ObjectID="_1332574758" r:id="rId69"/>
        </w:object>
      </w:r>
      <w:r w:rsidR="00687E18">
        <w:t xml:space="preserve"> with the bar grouping the digits.</w:t>
      </w:r>
    </w:p>
    <w:p w:rsidR="00462D25" w:rsidRDefault="00462D25" w:rsidP="00095D91">
      <w:pPr>
        <w:tabs>
          <w:tab w:val="left" w:pos="360"/>
          <w:tab w:val="left" w:pos="4320"/>
          <w:tab w:val="left" w:pos="5760"/>
        </w:tabs>
      </w:pPr>
    </w:p>
    <w:p w:rsidR="00462D25" w:rsidRPr="00667D17" w:rsidRDefault="00462D25" w:rsidP="00E07EFD">
      <w:pPr>
        <w:tabs>
          <w:tab w:val="left" w:pos="360"/>
          <w:tab w:val="left" w:pos="4320"/>
          <w:tab w:val="left" w:pos="5760"/>
        </w:tabs>
        <w:ind w:left="2700" w:hanging="2700"/>
      </w:pPr>
      <w:r>
        <w:rPr>
          <w:b/>
          <w:i/>
        </w:rPr>
        <w:t>Terminating Decimal Theorem</w:t>
      </w:r>
      <w:r>
        <w:t xml:space="preserve">. A rational number </w:t>
      </w:r>
      <w:r w:rsidRPr="00462D25">
        <w:rPr>
          <w:position w:val="-22"/>
        </w:rPr>
        <w:object w:dxaOrig="220" w:dyaOrig="560">
          <v:shape id="_x0000_i1053" type="#_x0000_t75" style="width:11.3pt;height:27.55pt" o:ole="">
            <v:imagedata r:id="rId70" o:title=""/>
          </v:shape>
          <o:OLEObject Type="Embed" ProgID="Equation.DSMT4" ShapeID="_x0000_i1053" DrawAspect="Content" ObjectID="_1332574759" r:id="rId71"/>
        </w:object>
      </w:r>
      <w:r>
        <w:t xml:space="preserve"> in simplest form can be </w:t>
      </w:r>
      <w:r w:rsidR="00667D17">
        <w:t>written in</w:t>
      </w:r>
      <w:r w:rsidR="00E07EFD">
        <w:t xml:space="preserve"> </w:t>
      </w:r>
      <w:r w:rsidR="00667D17">
        <w:t>terminating form if and only if the prime factorization o</w:t>
      </w:r>
      <w:r w:rsidR="00E07EFD">
        <w:t>f the denominator is of the for</w:t>
      </w:r>
      <w:r w:rsidR="00667D17">
        <w:t xml:space="preserve">  2</w:t>
      </w:r>
      <w:r w:rsidR="00667D17" w:rsidRPr="00667D17">
        <w:rPr>
          <w:i/>
          <w:vertAlign w:val="superscript"/>
        </w:rPr>
        <w:t>m</w:t>
      </w:r>
      <w:r w:rsidR="00667D17">
        <w:rPr>
          <w:i/>
          <w:vertAlign w:val="superscript"/>
        </w:rPr>
        <w:t xml:space="preserve"> </w:t>
      </w:r>
      <w:r w:rsidR="00667D17">
        <w:rPr>
          <w:rFonts w:ascii="Cambria Math" w:hAnsi="Cambria Math"/>
        </w:rPr>
        <w:t>∙</w:t>
      </w:r>
      <w:r w:rsidR="00667D17">
        <w:t xml:space="preserve"> 5</w:t>
      </w:r>
      <w:r w:rsidR="00667D17" w:rsidRPr="00667D17">
        <w:rPr>
          <w:i/>
          <w:vertAlign w:val="superscript"/>
        </w:rPr>
        <w:t>n</w:t>
      </w:r>
      <w:r w:rsidR="00667D17">
        <w:t>.</w:t>
      </w:r>
    </w:p>
    <w:p w:rsidR="005C5A97" w:rsidRDefault="005C5A97" w:rsidP="00095D91">
      <w:pPr>
        <w:tabs>
          <w:tab w:val="left" w:pos="360"/>
          <w:tab w:val="left" w:pos="4320"/>
          <w:tab w:val="left" w:pos="5760"/>
        </w:tabs>
      </w:pPr>
    </w:p>
    <w:p w:rsidR="005C5A97" w:rsidRDefault="005C5A97" w:rsidP="00095D91">
      <w:pPr>
        <w:tabs>
          <w:tab w:val="left" w:pos="360"/>
          <w:tab w:val="left" w:pos="4320"/>
          <w:tab w:val="left" w:pos="5760"/>
        </w:tabs>
      </w:pPr>
      <w:r>
        <w:rPr>
          <w:i/>
        </w:rPr>
        <w:t>Which of the following common fractions may be written as a terminating decimal?</w:t>
      </w:r>
    </w:p>
    <w:p w:rsidR="005C5A97" w:rsidRDefault="005C5A97" w:rsidP="00095D91">
      <w:pPr>
        <w:tabs>
          <w:tab w:val="left" w:pos="360"/>
          <w:tab w:val="left" w:pos="4320"/>
          <w:tab w:val="left" w:pos="5760"/>
        </w:tabs>
      </w:pPr>
    </w:p>
    <w:p w:rsidR="005C5A97" w:rsidRDefault="005C5A97" w:rsidP="00095D91">
      <w:pPr>
        <w:tabs>
          <w:tab w:val="left" w:pos="360"/>
          <w:tab w:val="left" w:pos="4320"/>
          <w:tab w:val="left" w:pos="5760"/>
        </w:tabs>
      </w:pPr>
      <w:r>
        <w:tab/>
      </w:r>
      <w:r w:rsidR="00225098" w:rsidRPr="005C5A97">
        <w:rPr>
          <w:position w:val="-22"/>
        </w:rPr>
        <w:object w:dxaOrig="300" w:dyaOrig="560">
          <v:shape id="_x0000_i1054" type="#_x0000_t75" style="width:15.55pt;height:27.55pt" o:ole="">
            <v:imagedata r:id="rId72" o:title=""/>
          </v:shape>
          <o:OLEObject Type="Embed" ProgID="Equation.DSMT4" ShapeID="_x0000_i1054" DrawAspect="Content" ObjectID="_1332574760" r:id="rId73"/>
        </w:object>
      </w:r>
      <w:r>
        <w:tab/>
      </w:r>
      <w:r w:rsidR="00225098" w:rsidRPr="005C5A97">
        <w:rPr>
          <w:position w:val="-22"/>
        </w:rPr>
        <w:object w:dxaOrig="300" w:dyaOrig="560">
          <v:shape id="_x0000_i1055" type="#_x0000_t75" style="width:15.55pt;height:27.55pt" o:ole="">
            <v:imagedata r:id="rId74" o:title=""/>
          </v:shape>
          <o:OLEObject Type="Embed" ProgID="Equation.DSMT4" ShapeID="_x0000_i1055" DrawAspect="Content" ObjectID="_1332574761" r:id="rId75"/>
        </w:object>
      </w:r>
    </w:p>
    <w:p w:rsidR="00225098" w:rsidRDefault="00225098" w:rsidP="00095D91">
      <w:pPr>
        <w:tabs>
          <w:tab w:val="left" w:pos="360"/>
          <w:tab w:val="left" w:pos="4320"/>
          <w:tab w:val="left" w:pos="5760"/>
        </w:tabs>
      </w:pPr>
    </w:p>
    <w:p w:rsidR="00225098" w:rsidRDefault="00225098" w:rsidP="00225098">
      <w:pPr>
        <w:tabs>
          <w:tab w:val="left" w:pos="360"/>
          <w:tab w:val="left" w:pos="720"/>
          <w:tab w:val="left" w:pos="4320"/>
          <w:tab w:val="left" w:pos="4680"/>
          <w:tab w:val="left" w:pos="5760"/>
        </w:tabs>
      </w:pPr>
      <w:r>
        <w:tab/>
      </w:r>
      <w:r>
        <w:tab/>
        <w:t>Yes, since the prime factorization</w:t>
      </w:r>
      <w:r>
        <w:tab/>
      </w:r>
      <w:r>
        <w:tab/>
        <w:t xml:space="preserve">No, since </w:t>
      </w:r>
      <w:r w:rsidR="00916392">
        <w:t xml:space="preserve">the prime factorization is </w:t>
      </w:r>
      <w:r>
        <w:t xml:space="preserve">38 = 2 </w:t>
      </w:r>
      <w:r>
        <w:rPr>
          <w:rFonts w:ascii="Cambria Math" w:hAnsi="Cambria Math"/>
        </w:rPr>
        <w:t>∙</w:t>
      </w:r>
      <w:r>
        <w:t xml:space="preserve"> 19.</w:t>
      </w:r>
    </w:p>
    <w:p w:rsidR="00225098" w:rsidRPr="00225098" w:rsidRDefault="00225098" w:rsidP="00225098">
      <w:pPr>
        <w:tabs>
          <w:tab w:val="left" w:pos="360"/>
          <w:tab w:val="left" w:pos="720"/>
          <w:tab w:val="left" w:pos="4320"/>
          <w:tab w:val="left" w:pos="4680"/>
          <w:tab w:val="left" w:pos="5760"/>
        </w:tabs>
      </w:pPr>
      <w:r>
        <w:tab/>
      </w:r>
      <w:r>
        <w:tab/>
        <w:t>is 80 = 2</w:t>
      </w:r>
      <w:r w:rsidRPr="00225098">
        <w:rPr>
          <w:vertAlign w:val="superscript"/>
        </w:rPr>
        <w:t>4</w:t>
      </w:r>
      <w:r>
        <w:t xml:space="preserve"> </w:t>
      </w:r>
      <w:r>
        <w:rPr>
          <w:rFonts w:ascii="Cambria Math" w:hAnsi="Cambria Math"/>
        </w:rPr>
        <w:t>∙</w:t>
      </w:r>
      <w:r>
        <w:t xml:space="preserve"> 5.</w:t>
      </w:r>
      <w:r>
        <w:tab/>
      </w:r>
      <w:r>
        <w:tab/>
      </w:r>
    </w:p>
    <w:p w:rsidR="005C5A97" w:rsidRDefault="005C5A97" w:rsidP="00095D91">
      <w:pPr>
        <w:tabs>
          <w:tab w:val="left" w:pos="360"/>
          <w:tab w:val="left" w:pos="4320"/>
          <w:tab w:val="left" w:pos="5760"/>
        </w:tabs>
      </w:pPr>
    </w:p>
    <w:p w:rsidR="005C5A97" w:rsidRDefault="005C5A97" w:rsidP="00095D91">
      <w:pPr>
        <w:tabs>
          <w:tab w:val="left" w:pos="360"/>
          <w:tab w:val="left" w:pos="4320"/>
          <w:tab w:val="left" w:pos="5760"/>
        </w:tabs>
      </w:pPr>
      <w:r>
        <w:tab/>
      </w:r>
      <w:r w:rsidR="00916392" w:rsidRPr="00916392">
        <w:rPr>
          <w:position w:val="-22"/>
        </w:rPr>
        <w:object w:dxaOrig="300" w:dyaOrig="560">
          <v:shape id="_x0000_i1056" type="#_x0000_t75" style="width:15.55pt;height:27.55pt" o:ole="">
            <v:imagedata r:id="rId76" o:title=""/>
          </v:shape>
          <o:OLEObject Type="Embed" ProgID="Equation.DSMT4" ShapeID="_x0000_i1056" DrawAspect="Content" ObjectID="_1332574762" r:id="rId77"/>
        </w:object>
      </w:r>
      <w:r>
        <w:tab/>
      </w:r>
      <w:r w:rsidR="00FC41E9" w:rsidRPr="005C5A97">
        <w:rPr>
          <w:position w:val="-22"/>
        </w:rPr>
        <w:object w:dxaOrig="400" w:dyaOrig="560">
          <v:shape id="_x0000_i1080" type="#_x0000_t75" style="width:20.45pt;height:27.55pt" o:ole="">
            <v:imagedata r:id="rId78" o:title=""/>
          </v:shape>
          <o:OLEObject Type="Embed" ProgID="Equation.DSMT4" ShapeID="_x0000_i1080" DrawAspect="Content" ObjectID="_1332574763" r:id="rId79"/>
        </w:object>
      </w:r>
    </w:p>
    <w:p w:rsidR="00916392" w:rsidRDefault="00916392" w:rsidP="00095D91">
      <w:pPr>
        <w:tabs>
          <w:tab w:val="left" w:pos="360"/>
          <w:tab w:val="left" w:pos="4320"/>
          <w:tab w:val="left" w:pos="5760"/>
        </w:tabs>
      </w:pPr>
    </w:p>
    <w:p w:rsidR="00916392" w:rsidRDefault="00916392" w:rsidP="00916392">
      <w:pPr>
        <w:tabs>
          <w:tab w:val="left" w:pos="360"/>
          <w:tab w:val="left" w:pos="720"/>
          <w:tab w:val="left" w:pos="4320"/>
          <w:tab w:val="left" w:pos="4680"/>
          <w:tab w:val="left" w:pos="5760"/>
        </w:tabs>
      </w:pPr>
      <w:r>
        <w:tab/>
      </w:r>
      <w:r>
        <w:tab/>
      </w:r>
      <w:r w:rsidR="00FC41E9">
        <w:t>No</w:t>
      </w:r>
      <w:r>
        <w:t xml:space="preserve">, since </w:t>
      </w:r>
      <w:r w:rsidR="00FC41E9" w:rsidRPr="00916392">
        <w:rPr>
          <w:position w:val="-22"/>
        </w:rPr>
        <w:object w:dxaOrig="1160" w:dyaOrig="560">
          <v:shape id="_x0000_i1079" type="#_x0000_t75" style="width:60pt;height:27.55pt" o:ole="">
            <v:imagedata r:id="rId80" o:title=""/>
          </v:shape>
          <o:OLEObject Type="Embed" ProgID="Equation.DSMT4" ShapeID="_x0000_i1079" DrawAspect="Content" ObjectID="_1332574764" r:id="rId81"/>
        </w:object>
      </w:r>
      <w:r>
        <w:t>the prime</w:t>
      </w:r>
      <w:r>
        <w:tab/>
      </w:r>
      <w:r>
        <w:tab/>
        <w:t xml:space="preserve">Yes, since </w:t>
      </w:r>
      <w:r w:rsidR="00424879" w:rsidRPr="008D5B49">
        <w:rPr>
          <w:position w:val="-22"/>
        </w:rPr>
        <w:object w:dxaOrig="1740" w:dyaOrig="560">
          <v:shape id="_x0000_i1057" type="#_x0000_t75" style="width:87.55pt;height:27.55pt" o:ole="">
            <v:imagedata r:id="rId82" o:title=""/>
          </v:shape>
          <o:OLEObject Type="Embed" ProgID="Equation.DSMT4" ShapeID="_x0000_i1057" DrawAspect="Content" ObjectID="_1332574765" r:id="rId83"/>
        </w:object>
      </w:r>
      <w:r w:rsidR="00424879">
        <w:t>.</w:t>
      </w:r>
    </w:p>
    <w:p w:rsidR="00425295" w:rsidRDefault="00916392" w:rsidP="00916392">
      <w:pPr>
        <w:tabs>
          <w:tab w:val="left" w:pos="360"/>
          <w:tab w:val="left" w:pos="720"/>
          <w:tab w:val="left" w:pos="4320"/>
          <w:tab w:val="left" w:pos="5760"/>
        </w:tabs>
      </w:pPr>
      <w:r>
        <w:tab/>
      </w:r>
      <w:r>
        <w:tab/>
      </w:r>
      <w:r w:rsidR="00FC41E9">
        <w:t xml:space="preserve">factorization </w:t>
      </w:r>
      <w:r>
        <w:t xml:space="preserve">7. </w:t>
      </w:r>
    </w:p>
    <w:p w:rsidR="00425295" w:rsidRDefault="00425295">
      <w:r>
        <w:br w:type="page"/>
      </w:r>
    </w:p>
    <w:p w:rsidR="001B5D2C" w:rsidRDefault="001B5D2C" w:rsidP="00095D91">
      <w:pPr>
        <w:tabs>
          <w:tab w:val="left" w:pos="360"/>
          <w:tab w:val="left" w:pos="4320"/>
          <w:tab w:val="left" w:pos="5760"/>
        </w:tabs>
      </w:pPr>
      <w:r>
        <w:rPr>
          <w:b/>
          <w:i/>
        </w:rPr>
        <w:lastRenderedPageBreak/>
        <w:t xml:space="preserve">Property of rational numbers. </w:t>
      </w:r>
      <w:r>
        <w:t>Every rational number may be expressed as either a terminating decimal fraction or a repeating decimal fraction.</w:t>
      </w:r>
    </w:p>
    <w:p w:rsidR="001B5D2C" w:rsidRDefault="001B5D2C" w:rsidP="00095D91">
      <w:pPr>
        <w:tabs>
          <w:tab w:val="left" w:pos="360"/>
          <w:tab w:val="left" w:pos="4320"/>
          <w:tab w:val="left" w:pos="5760"/>
        </w:tabs>
      </w:pPr>
    </w:p>
    <w:p w:rsidR="001B5D2C" w:rsidRPr="001B5D2C" w:rsidRDefault="001B5D2C" w:rsidP="00095D91">
      <w:pPr>
        <w:tabs>
          <w:tab w:val="left" w:pos="360"/>
          <w:tab w:val="left" w:pos="4320"/>
          <w:tab w:val="left" w:pos="5760"/>
        </w:tabs>
      </w:pPr>
      <w:r>
        <w:rPr>
          <w:b/>
          <w:i/>
        </w:rPr>
        <w:t>Definition.</w:t>
      </w:r>
      <w:r>
        <w:rPr>
          <w:b/>
        </w:rPr>
        <w:t xml:space="preserve"> </w:t>
      </w:r>
      <w:r>
        <w:t xml:space="preserve">A number that is not a rational number is called an </w:t>
      </w:r>
      <w:r>
        <w:rPr>
          <w:i/>
        </w:rPr>
        <w:t>irrational number.</w:t>
      </w:r>
      <w:r>
        <w:t xml:space="preserve"> Note that the decimal form of an irrational number does not terminate and does not repeat. Examples are </w:t>
      </w:r>
      <w:r w:rsidRPr="001B5D2C">
        <w:rPr>
          <w:position w:val="-6"/>
        </w:rPr>
        <w:object w:dxaOrig="200" w:dyaOrig="200">
          <v:shape id="_x0000_i1058" type="#_x0000_t75" style="width:9.9pt;height:9.9pt" o:ole="">
            <v:imagedata r:id="rId84" o:title=""/>
          </v:shape>
          <o:OLEObject Type="Embed" ProgID="Equation.DSMT4" ShapeID="_x0000_i1058" DrawAspect="Content" ObjectID="_1332574766" r:id="rId85"/>
        </w:object>
      </w:r>
      <w:r>
        <w:t xml:space="preserve"> and </w:t>
      </w:r>
      <w:r w:rsidRPr="001B5D2C">
        <w:rPr>
          <w:position w:val="-6"/>
        </w:rPr>
        <w:object w:dxaOrig="320" w:dyaOrig="300">
          <v:shape id="_x0000_i1059" type="#_x0000_t75" style="width:16.25pt;height:15.55pt" o:ole="">
            <v:imagedata r:id="rId86" o:title=""/>
          </v:shape>
          <o:OLEObject Type="Embed" ProgID="Equation.DSMT4" ShapeID="_x0000_i1059" DrawAspect="Content" ObjectID="_1332574767" r:id="rId87"/>
        </w:object>
      </w:r>
      <w:r>
        <w:t>.</w:t>
      </w:r>
    </w:p>
    <w:p w:rsidR="00F8222F" w:rsidRDefault="00F8222F" w:rsidP="00095D91">
      <w:pPr>
        <w:tabs>
          <w:tab w:val="left" w:pos="360"/>
          <w:tab w:val="left" w:pos="4320"/>
          <w:tab w:val="left" w:pos="5760"/>
        </w:tabs>
      </w:pPr>
    </w:p>
    <w:p w:rsidR="00B1169D" w:rsidRDefault="00B1169D" w:rsidP="00095D91">
      <w:pPr>
        <w:tabs>
          <w:tab w:val="left" w:pos="360"/>
          <w:tab w:val="left" w:pos="4320"/>
          <w:tab w:val="left" w:pos="5760"/>
        </w:tabs>
      </w:pPr>
    </w:p>
    <w:p w:rsidR="00095D91" w:rsidRPr="00C32CE1" w:rsidRDefault="00095D91" w:rsidP="00095D91">
      <w:pPr>
        <w:tabs>
          <w:tab w:val="left" w:pos="360"/>
          <w:tab w:val="left" w:pos="4320"/>
          <w:tab w:val="left" w:pos="5760"/>
        </w:tabs>
        <w:rPr>
          <w:i/>
        </w:rPr>
      </w:pPr>
      <w:r>
        <w:t>When may a fraction be represented as a terminating decimal fraction?</w:t>
      </w:r>
      <w:r w:rsidR="00C32CE1">
        <w:t xml:space="preserve"> </w:t>
      </w:r>
      <w:r w:rsidR="00C32CE1">
        <w:rPr>
          <w:i/>
        </w:rPr>
        <w:t>We answer this question in later sections.</w:t>
      </w:r>
    </w:p>
    <w:p w:rsidR="00F2260F" w:rsidRDefault="00F2260F" w:rsidP="00095D91">
      <w:pPr>
        <w:tabs>
          <w:tab w:val="left" w:pos="360"/>
          <w:tab w:val="left" w:pos="4320"/>
          <w:tab w:val="left" w:pos="5760"/>
        </w:tabs>
      </w:pPr>
    </w:p>
    <w:p w:rsidR="00124B6C" w:rsidRDefault="00124B6C" w:rsidP="00095D91">
      <w:pPr>
        <w:tabs>
          <w:tab w:val="left" w:pos="360"/>
          <w:tab w:val="left" w:pos="4320"/>
          <w:tab w:val="left" w:pos="5760"/>
        </w:tabs>
      </w:pPr>
    </w:p>
    <w:p w:rsidR="00F2260F" w:rsidRDefault="00F2260F" w:rsidP="00095D91">
      <w:pPr>
        <w:tabs>
          <w:tab w:val="left" w:pos="360"/>
          <w:tab w:val="left" w:pos="4320"/>
          <w:tab w:val="left" w:pos="5760"/>
        </w:tabs>
      </w:pPr>
      <w:r>
        <w:rPr>
          <w:i/>
        </w:rPr>
        <w:t xml:space="preserve">Order each list of </w:t>
      </w:r>
      <w:r w:rsidR="00BD7E89">
        <w:rPr>
          <w:i/>
        </w:rPr>
        <w:t>rational numbers</w:t>
      </w:r>
      <w:r>
        <w:rPr>
          <w:i/>
        </w:rPr>
        <w:t xml:space="preserve"> from the least value to the greatest value.</w:t>
      </w:r>
    </w:p>
    <w:p w:rsidR="00F2260F" w:rsidRDefault="00F2260F" w:rsidP="00095D91">
      <w:pPr>
        <w:tabs>
          <w:tab w:val="left" w:pos="360"/>
          <w:tab w:val="left" w:pos="4320"/>
          <w:tab w:val="left" w:pos="5760"/>
        </w:tabs>
      </w:pPr>
    </w:p>
    <w:p w:rsidR="00F2260F" w:rsidRDefault="00F2260F" w:rsidP="00095D91">
      <w:pPr>
        <w:tabs>
          <w:tab w:val="left" w:pos="360"/>
          <w:tab w:val="left" w:pos="4320"/>
          <w:tab w:val="left" w:pos="5760"/>
        </w:tabs>
      </w:pPr>
      <w:r>
        <w:tab/>
        <w:t>0.8,  0.123,  0.045,  0.03</w:t>
      </w:r>
    </w:p>
    <w:p w:rsidR="007255EF" w:rsidRDefault="007255EF" w:rsidP="00095D91">
      <w:pPr>
        <w:tabs>
          <w:tab w:val="left" w:pos="360"/>
          <w:tab w:val="left" w:pos="4320"/>
          <w:tab w:val="left" w:pos="5760"/>
        </w:tabs>
      </w:pPr>
    </w:p>
    <w:p w:rsidR="007255EF" w:rsidRDefault="007255EF" w:rsidP="007255EF">
      <w:pPr>
        <w:tabs>
          <w:tab w:val="left" w:pos="360"/>
          <w:tab w:val="left" w:pos="720"/>
          <w:tab w:val="left" w:pos="4320"/>
          <w:tab w:val="left" w:pos="5760"/>
        </w:tabs>
      </w:pPr>
      <w:r>
        <w:tab/>
      </w:r>
      <w:r>
        <w:tab/>
        <w:t>0.8 = 0.800,  0.03 = 0.030</w:t>
      </w:r>
    </w:p>
    <w:p w:rsidR="007255EF" w:rsidRDefault="007255EF" w:rsidP="007255EF">
      <w:pPr>
        <w:tabs>
          <w:tab w:val="left" w:pos="360"/>
          <w:tab w:val="left" w:pos="720"/>
          <w:tab w:val="left" w:pos="4320"/>
          <w:tab w:val="left" w:pos="5760"/>
        </w:tabs>
      </w:pPr>
    </w:p>
    <w:p w:rsidR="007255EF" w:rsidRDefault="007255EF" w:rsidP="007255EF">
      <w:pPr>
        <w:tabs>
          <w:tab w:val="left" w:pos="360"/>
          <w:tab w:val="left" w:pos="720"/>
          <w:tab w:val="left" w:pos="4320"/>
          <w:tab w:val="left" w:pos="5760"/>
        </w:tabs>
      </w:pPr>
      <w:r>
        <w:tab/>
      </w:r>
      <w:r>
        <w:tab/>
        <w:t>0.030 &lt; 0.045 &lt; 0.123 &lt; 0.800</w:t>
      </w:r>
    </w:p>
    <w:p w:rsidR="00F670EE" w:rsidRDefault="00F670EE" w:rsidP="00095D91">
      <w:pPr>
        <w:tabs>
          <w:tab w:val="left" w:pos="360"/>
          <w:tab w:val="left" w:pos="4320"/>
          <w:tab w:val="left" w:pos="5760"/>
        </w:tabs>
      </w:pPr>
    </w:p>
    <w:p w:rsidR="00F670EE" w:rsidRDefault="00F670EE" w:rsidP="00F670EE">
      <w:pPr>
        <w:tabs>
          <w:tab w:val="left" w:pos="360"/>
          <w:tab w:val="left" w:pos="720"/>
          <w:tab w:val="left" w:pos="4320"/>
          <w:tab w:val="left" w:pos="5760"/>
        </w:tabs>
      </w:pPr>
      <w:r>
        <w:tab/>
      </w:r>
      <w:r>
        <w:tab/>
        <w:t>0.03 &lt; 0.045 &lt; 0.123 &lt; 0.8</w:t>
      </w:r>
    </w:p>
    <w:p w:rsidR="00F2260F" w:rsidRDefault="00F2260F" w:rsidP="00095D91">
      <w:pPr>
        <w:tabs>
          <w:tab w:val="left" w:pos="360"/>
          <w:tab w:val="left" w:pos="4320"/>
          <w:tab w:val="left" w:pos="5760"/>
        </w:tabs>
      </w:pPr>
    </w:p>
    <w:p w:rsidR="00F2260F" w:rsidRDefault="00F2260F" w:rsidP="00095D91">
      <w:pPr>
        <w:tabs>
          <w:tab w:val="left" w:pos="360"/>
          <w:tab w:val="left" w:pos="4320"/>
          <w:tab w:val="left" w:pos="5760"/>
        </w:tabs>
      </w:pPr>
      <w:r>
        <w:tab/>
      </w:r>
      <w:r w:rsidR="00F201B5" w:rsidRPr="00F2260F">
        <w:rPr>
          <w:position w:val="-20"/>
        </w:rPr>
        <w:object w:dxaOrig="1980" w:dyaOrig="540">
          <v:shape id="_x0000_i1060" type="#_x0000_t75" style="width:98.8pt;height:26.8pt" o:ole="">
            <v:imagedata r:id="rId88" o:title=""/>
          </v:shape>
          <o:OLEObject Type="Embed" ProgID="Equation.DSMT4" ShapeID="_x0000_i1060" DrawAspect="Content" ObjectID="_1332574768" r:id="rId89"/>
        </w:object>
      </w:r>
    </w:p>
    <w:p w:rsidR="00F670EE" w:rsidRDefault="00F670EE" w:rsidP="00095D91">
      <w:pPr>
        <w:tabs>
          <w:tab w:val="left" w:pos="360"/>
          <w:tab w:val="left" w:pos="4320"/>
          <w:tab w:val="left" w:pos="5760"/>
        </w:tabs>
      </w:pPr>
    </w:p>
    <w:p w:rsidR="00F670EE" w:rsidRDefault="00F670EE" w:rsidP="00F670EE">
      <w:pPr>
        <w:tabs>
          <w:tab w:val="left" w:pos="360"/>
          <w:tab w:val="left" w:pos="720"/>
          <w:tab w:val="left" w:pos="4320"/>
          <w:tab w:val="left" w:pos="5760"/>
        </w:tabs>
      </w:pPr>
      <w:r>
        <w:tab/>
      </w:r>
      <w:r>
        <w:tab/>
      </w:r>
      <w:r w:rsidR="00562DC4" w:rsidRPr="00562DC4">
        <w:rPr>
          <w:position w:val="-22"/>
        </w:rPr>
        <w:object w:dxaOrig="1920" w:dyaOrig="560">
          <v:shape id="_x0000_i1061" type="#_x0000_t75" style="width:96pt;height:27.55pt" o:ole="">
            <v:imagedata r:id="rId90" o:title=""/>
          </v:shape>
          <o:OLEObject Type="Embed" ProgID="Equation.DSMT4" ShapeID="_x0000_i1061" DrawAspect="Content" ObjectID="_1332574769" r:id="rId91"/>
        </w:object>
      </w:r>
      <w:r>
        <w:t xml:space="preserve">,  </w:t>
      </w:r>
      <w:r w:rsidRPr="00F670EE">
        <w:rPr>
          <w:position w:val="-22"/>
        </w:rPr>
        <w:object w:dxaOrig="2020" w:dyaOrig="560">
          <v:shape id="_x0000_i1062" type="#_x0000_t75" style="width:100.95pt;height:27.55pt" o:ole="">
            <v:imagedata r:id="rId92" o:title=""/>
          </v:shape>
          <o:OLEObject Type="Embed" ProgID="Equation.DSMT4" ShapeID="_x0000_i1062" DrawAspect="Content" ObjectID="_1332574770" r:id="rId93"/>
        </w:object>
      </w:r>
      <w:r w:rsidR="00562DC4">
        <w:t xml:space="preserve">, </w:t>
      </w:r>
      <w:r w:rsidR="00562DC4" w:rsidRPr="00562DC4">
        <w:rPr>
          <w:position w:val="-22"/>
        </w:rPr>
        <w:object w:dxaOrig="2000" w:dyaOrig="560">
          <v:shape id="_x0000_i1063" type="#_x0000_t75" style="width:99.55pt;height:27.55pt" o:ole="">
            <v:imagedata r:id="rId94" o:title=""/>
          </v:shape>
          <o:OLEObject Type="Embed" ProgID="Equation.DSMT4" ShapeID="_x0000_i1063" DrawAspect="Content" ObjectID="_1332574771" r:id="rId95"/>
        </w:object>
      </w:r>
    </w:p>
    <w:p w:rsidR="00562DC4" w:rsidRDefault="00562DC4" w:rsidP="00F670EE">
      <w:pPr>
        <w:tabs>
          <w:tab w:val="left" w:pos="360"/>
          <w:tab w:val="left" w:pos="720"/>
          <w:tab w:val="left" w:pos="4320"/>
          <w:tab w:val="left" w:pos="5760"/>
        </w:tabs>
      </w:pPr>
    </w:p>
    <w:p w:rsidR="00562DC4" w:rsidRDefault="00562DC4" w:rsidP="00F670EE">
      <w:pPr>
        <w:tabs>
          <w:tab w:val="left" w:pos="360"/>
          <w:tab w:val="left" w:pos="720"/>
          <w:tab w:val="left" w:pos="4320"/>
          <w:tab w:val="left" w:pos="5760"/>
        </w:tabs>
      </w:pPr>
      <w:r>
        <w:tab/>
      </w:r>
      <w:r>
        <w:tab/>
        <w:t>0.024</w:t>
      </w:r>
      <w:r w:rsidR="00F201B5">
        <w:t>0</w:t>
      </w:r>
      <w:r>
        <w:t xml:space="preserve"> &lt; 0.24 &lt; 0.25 &lt; 0.26 &lt; 0.27</w:t>
      </w:r>
    </w:p>
    <w:p w:rsidR="00F670EE" w:rsidRDefault="00F670EE" w:rsidP="00F670EE">
      <w:pPr>
        <w:tabs>
          <w:tab w:val="left" w:pos="360"/>
          <w:tab w:val="left" w:pos="720"/>
          <w:tab w:val="left" w:pos="4320"/>
          <w:tab w:val="left" w:pos="5760"/>
        </w:tabs>
      </w:pPr>
    </w:p>
    <w:p w:rsidR="00F670EE" w:rsidRDefault="00F670EE" w:rsidP="00F670EE">
      <w:pPr>
        <w:tabs>
          <w:tab w:val="left" w:pos="360"/>
          <w:tab w:val="left" w:pos="720"/>
          <w:tab w:val="left" w:pos="4320"/>
          <w:tab w:val="left" w:pos="5760"/>
        </w:tabs>
      </w:pPr>
      <w:r>
        <w:tab/>
      </w:r>
      <w:r>
        <w:tab/>
      </w:r>
      <w:r w:rsidR="00F201B5" w:rsidRPr="00F2260F">
        <w:rPr>
          <w:position w:val="-20"/>
        </w:rPr>
        <w:object w:dxaOrig="2400" w:dyaOrig="540">
          <v:shape id="_x0000_i1064" type="#_x0000_t75" style="width:120pt;height:26.8pt" o:ole="">
            <v:imagedata r:id="rId96" o:title=""/>
          </v:shape>
          <o:OLEObject Type="Embed" ProgID="Equation.DSMT4" ShapeID="_x0000_i1064" DrawAspect="Content" ObjectID="_1332574772" r:id="rId97"/>
        </w:object>
      </w:r>
    </w:p>
    <w:p w:rsidR="001C5173" w:rsidRDefault="001C5173" w:rsidP="00095D91">
      <w:pPr>
        <w:tabs>
          <w:tab w:val="left" w:pos="360"/>
          <w:tab w:val="left" w:pos="4320"/>
          <w:tab w:val="left" w:pos="5760"/>
        </w:tabs>
      </w:pPr>
    </w:p>
    <w:p w:rsidR="008C430B" w:rsidRDefault="008C430B" w:rsidP="00095D91">
      <w:pPr>
        <w:tabs>
          <w:tab w:val="left" w:pos="360"/>
          <w:tab w:val="left" w:pos="4320"/>
          <w:tab w:val="left" w:pos="5760"/>
        </w:tabs>
      </w:pPr>
    </w:p>
    <w:p w:rsidR="00F2260F" w:rsidRDefault="00F2260F" w:rsidP="00095D91">
      <w:pPr>
        <w:tabs>
          <w:tab w:val="left" w:pos="360"/>
          <w:tab w:val="left" w:pos="4320"/>
          <w:tab w:val="left" w:pos="5760"/>
        </w:tabs>
      </w:pPr>
      <w:r>
        <w:tab/>
      </w:r>
      <w:r>
        <w:rPr>
          <w:b/>
          <w:i/>
        </w:rPr>
        <w:t>Note.</w:t>
      </w:r>
      <w:r>
        <w:t xml:space="preserve"> Students will often consider only the nonzero digits. How would you correct this error?</w:t>
      </w:r>
    </w:p>
    <w:p w:rsidR="00FA0137" w:rsidRDefault="00FA0137" w:rsidP="00FA0137">
      <w:pPr>
        <w:tabs>
          <w:tab w:val="left" w:pos="360"/>
          <w:tab w:val="left" w:pos="3240"/>
          <w:tab w:val="left" w:pos="4320"/>
          <w:tab w:val="left" w:pos="5760"/>
          <w:tab w:val="left" w:pos="7200"/>
        </w:tabs>
        <w:jc w:val="center"/>
      </w:pPr>
      <w:r>
        <w:br w:type="page"/>
      </w:r>
      <w:r>
        <w:rPr>
          <w:b/>
          <w:i/>
        </w:rPr>
        <w:lastRenderedPageBreak/>
        <w:t>Problems and Exercises</w:t>
      </w:r>
    </w:p>
    <w:p w:rsidR="00FA0137" w:rsidRDefault="00FA0137" w:rsidP="00FA0137">
      <w:pPr>
        <w:tabs>
          <w:tab w:val="left" w:pos="360"/>
          <w:tab w:val="left" w:pos="3240"/>
          <w:tab w:val="left" w:pos="4320"/>
          <w:tab w:val="left" w:pos="5760"/>
          <w:tab w:val="left" w:pos="7200"/>
        </w:tabs>
        <w:jc w:val="center"/>
      </w:pPr>
    </w:p>
    <w:p w:rsidR="003513BD" w:rsidRPr="00007C37" w:rsidRDefault="003513BD" w:rsidP="003513BD">
      <w:pPr>
        <w:tabs>
          <w:tab w:val="left" w:pos="360"/>
          <w:tab w:val="left" w:pos="2880"/>
          <w:tab w:val="left" w:pos="5760"/>
        </w:tabs>
        <w:rPr>
          <w:i/>
        </w:rPr>
      </w:pPr>
      <w:r>
        <w:t>1.</w:t>
      </w:r>
      <w:r>
        <w:tab/>
      </w:r>
      <w:r w:rsidRPr="00007C37">
        <w:rPr>
          <w:i/>
        </w:rPr>
        <w:t>Convert the following "abbreviated" fractions to a base ten common fraction</w:t>
      </w:r>
      <w:r>
        <w:rPr>
          <w:i/>
        </w:rPr>
        <w:t xml:space="preserve"> (rational fraction) or mixed number</w:t>
      </w:r>
      <w:r w:rsidRPr="00007C37">
        <w:rPr>
          <w:i/>
        </w:rPr>
        <w:t>.</w:t>
      </w:r>
    </w:p>
    <w:p w:rsidR="003513BD" w:rsidRDefault="003513BD" w:rsidP="003513BD">
      <w:pPr>
        <w:tabs>
          <w:tab w:val="left" w:pos="360"/>
          <w:tab w:val="left" w:pos="2880"/>
          <w:tab w:val="left" w:pos="5760"/>
        </w:tabs>
      </w:pPr>
    </w:p>
    <w:p w:rsidR="003513BD" w:rsidRDefault="003513BD" w:rsidP="003513BD">
      <w:pPr>
        <w:tabs>
          <w:tab w:val="left" w:pos="360"/>
          <w:tab w:val="left" w:pos="720"/>
          <w:tab w:val="left" w:pos="4320"/>
          <w:tab w:val="left" w:pos="4680"/>
        </w:tabs>
      </w:pPr>
      <w:r>
        <w:tab/>
        <w:t>(a)</w:t>
      </w:r>
      <w:r>
        <w:tab/>
        <w:t>0.213</w:t>
      </w:r>
      <w:r>
        <w:rPr>
          <w:vertAlign w:val="subscript"/>
        </w:rPr>
        <w:t>four</w:t>
      </w:r>
      <w:r>
        <w:tab/>
        <w:t>(b)</w:t>
      </w:r>
      <w:r>
        <w:tab/>
        <w:t>0.403</w:t>
      </w:r>
      <w:r>
        <w:rPr>
          <w:vertAlign w:val="subscript"/>
        </w:rPr>
        <w:t>five</w:t>
      </w:r>
      <w:r>
        <w:tab/>
      </w:r>
    </w:p>
    <w:p w:rsidR="003513BD" w:rsidRDefault="003513BD" w:rsidP="003513BD">
      <w:pPr>
        <w:tabs>
          <w:tab w:val="left" w:pos="360"/>
          <w:tab w:val="left" w:pos="720"/>
          <w:tab w:val="left" w:pos="4320"/>
          <w:tab w:val="left" w:pos="4680"/>
        </w:tabs>
      </w:pPr>
    </w:p>
    <w:p w:rsidR="003513BD" w:rsidRDefault="003513BD" w:rsidP="003513BD">
      <w:pPr>
        <w:tabs>
          <w:tab w:val="left" w:pos="360"/>
          <w:tab w:val="left" w:pos="720"/>
          <w:tab w:val="left" w:pos="4320"/>
          <w:tab w:val="left" w:pos="4680"/>
        </w:tabs>
      </w:pPr>
      <w:r>
        <w:tab/>
        <w:t>(c)</w:t>
      </w:r>
      <w:r>
        <w:tab/>
        <w:t>0.423</w:t>
      </w:r>
      <w:r>
        <w:rPr>
          <w:vertAlign w:val="subscript"/>
        </w:rPr>
        <w:t>six</w:t>
      </w:r>
      <w:r>
        <w:tab/>
        <w:t>(d)</w:t>
      </w:r>
      <w:r>
        <w:tab/>
        <w:t>0.6281</w:t>
      </w:r>
    </w:p>
    <w:p w:rsidR="003513BD" w:rsidRDefault="003513BD" w:rsidP="003513BD">
      <w:pPr>
        <w:tabs>
          <w:tab w:val="left" w:pos="360"/>
          <w:tab w:val="left" w:pos="720"/>
          <w:tab w:val="left" w:pos="4320"/>
          <w:tab w:val="left" w:pos="4680"/>
        </w:tabs>
      </w:pPr>
    </w:p>
    <w:p w:rsidR="003513BD" w:rsidRDefault="003513BD" w:rsidP="003513BD">
      <w:pPr>
        <w:tabs>
          <w:tab w:val="left" w:pos="360"/>
          <w:tab w:val="left" w:pos="720"/>
          <w:tab w:val="left" w:pos="4320"/>
          <w:tab w:val="left" w:pos="4680"/>
        </w:tabs>
      </w:pPr>
      <w:r>
        <w:tab/>
        <w:t>(e)</w:t>
      </w:r>
      <w:r>
        <w:tab/>
      </w:r>
      <w:r w:rsidR="008C6F42">
        <w:t>3</w:t>
      </w:r>
      <w:r>
        <w:t>2.103</w:t>
      </w:r>
      <w:r>
        <w:rPr>
          <w:vertAlign w:val="subscript"/>
        </w:rPr>
        <w:t>four</w:t>
      </w:r>
      <w:r>
        <w:tab/>
        <w:t>(f)</w:t>
      </w:r>
      <w:r>
        <w:tab/>
      </w:r>
      <w:r w:rsidR="008C6F42">
        <w:t>2</w:t>
      </w:r>
      <w:r>
        <w:t>3.214</w:t>
      </w:r>
      <w:r>
        <w:rPr>
          <w:vertAlign w:val="subscript"/>
        </w:rPr>
        <w:t>five</w:t>
      </w:r>
      <w:r>
        <w:tab/>
      </w:r>
    </w:p>
    <w:p w:rsidR="003513BD" w:rsidRDefault="003513BD" w:rsidP="003513BD">
      <w:pPr>
        <w:tabs>
          <w:tab w:val="left" w:pos="360"/>
          <w:tab w:val="left" w:pos="720"/>
          <w:tab w:val="left" w:pos="4320"/>
          <w:tab w:val="left" w:pos="4680"/>
        </w:tabs>
      </w:pPr>
    </w:p>
    <w:p w:rsidR="003513BD" w:rsidRDefault="003513BD" w:rsidP="003513BD">
      <w:pPr>
        <w:tabs>
          <w:tab w:val="left" w:pos="360"/>
          <w:tab w:val="left" w:pos="720"/>
          <w:tab w:val="left" w:pos="4320"/>
          <w:tab w:val="left" w:pos="4680"/>
        </w:tabs>
      </w:pPr>
      <w:r>
        <w:tab/>
        <w:t>(g)</w:t>
      </w:r>
      <w:r>
        <w:tab/>
      </w:r>
      <w:r w:rsidR="008C6F42">
        <w:t>4</w:t>
      </w:r>
      <w:r>
        <w:t>1.253</w:t>
      </w:r>
      <w:r>
        <w:rPr>
          <w:vertAlign w:val="subscript"/>
        </w:rPr>
        <w:t>six</w:t>
      </w:r>
      <w:r>
        <w:tab/>
        <w:t>(h)</w:t>
      </w:r>
      <w:r>
        <w:tab/>
      </w:r>
      <w:r w:rsidR="008C6F42">
        <w:t>6</w:t>
      </w:r>
      <w:r>
        <w:t>5.6281</w:t>
      </w:r>
    </w:p>
    <w:p w:rsidR="003513BD" w:rsidRDefault="003513BD" w:rsidP="003513BD">
      <w:pPr>
        <w:tabs>
          <w:tab w:val="left" w:pos="360"/>
          <w:tab w:val="left" w:pos="720"/>
          <w:tab w:val="left" w:pos="4320"/>
          <w:tab w:val="left" w:pos="4680"/>
        </w:tabs>
      </w:pPr>
    </w:p>
    <w:p w:rsidR="003513BD" w:rsidRDefault="003513BD" w:rsidP="003513BD">
      <w:pPr>
        <w:tabs>
          <w:tab w:val="left" w:pos="360"/>
          <w:tab w:val="left" w:pos="720"/>
          <w:tab w:val="left" w:pos="4320"/>
          <w:tab w:val="left" w:pos="4680"/>
        </w:tabs>
      </w:pPr>
      <w:r>
        <w:t>2.</w:t>
      </w:r>
      <w:r>
        <w:tab/>
      </w:r>
      <w:r>
        <w:rPr>
          <w:i/>
        </w:rPr>
        <w:t>Convert each base ten common fraction to an “abbreviated” fraction in the designated base.</w:t>
      </w:r>
    </w:p>
    <w:p w:rsidR="003513BD" w:rsidRDefault="003513BD" w:rsidP="003513BD">
      <w:pPr>
        <w:tabs>
          <w:tab w:val="left" w:pos="360"/>
          <w:tab w:val="left" w:pos="720"/>
          <w:tab w:val="left" w:pos="4320"/>
          <w:tab w:val="left" w:pos="4680"/>
        </w:tabs>
      </w:pPr>
    </w:p>
    <w:p w:rsidR="003513BD" w:rsidRDefault="003513BD" w:rsidP="003513BD">
      <w:pPr>
        <w:tabs>
          <w:tab w:val="left" w:pos="360"/>
          <w:tab w:val="left" w:pos="720"/>
          <w:tab w:val="left" w:pos="4320"/>
          <w:tab w:val="left" w:pos="4680"/>
        </w:tabs>
      </w:pPr>
      <w:r>
        <w:tab/>
        <w:t>(a)</w:t>
      </w:r>
      <w:r>
        <w:tab/>
      </w:r>
      <w:r w:rsidRPr="007B2FC1">
        <w:rPr>
          <w:position w:val="-22"/>
        </w:rPr>
        <w:object w:dxaOrig="320" w:dyaOrig="560">
          <v:shape id="_x0000_i1065" type="#_x0000_t75" style="width:16.25pt;height:27.55pt" o:ole="">
            <v:imagedata r:id="rId98" o:title=""/>
          </v:shape>
          <o:OLEObject Type="Embed" ProgID="Equation.DSMT4" ShapeID="_x0000_i1065" DrawAspect="Content" ObjectID="_1332574773" r:id="rId99"/>
        </w:object>
      </w:r>
      <w:r>
        <w:t xml:space="preserve"> to base three</w:t>
      </w:r>
      <w:r>
        <w:tab/>
        <w:t>(b)</w:t>
      </w:r>
      <w:r>
        <w:tab/>
      </w:r>
      <w:r w:rsidRPr="00983E00">
        <w:rPr>
          <w:position w:val="-22"/>
        </w:rPr>
        <w:object w:dxaOrig="320" w:dyaOrig="560">
          <v:shape id="_x0000_i1066" type="#_x0000_t75" style="width:16.25pt;height:27.55pt" o:ole="">
            <v:imagedata r:id="rId100" o:title=""/>
          </v:shape>
          <o:OLEObject Type="Embed" ProgID="Equation.DSMT4" ShapeID="_x0000_i1066" DrawAspect="Content" ObjectID="_1332574774" r:id="rId101"/>
        </w:object>
      </w:r>
      <w:r>
        <w:t xml:space="preserve"> to base four</w:t>
      </w:r>
    </w:p>
    <w:p w:rsidR="003513BD" w:rsidRDefault="003513BD" w:rsidP="003513BD">
      <w:pPr>
        <w:tabs>
          <w:tab w:val="left" w:pos="360"/>
          <w:tab w:val="left" w:pos="720"/>
          <w:tab w:val="left" w:pos="4320"/>
          <w:tab w:val="left" w:pos="4680"/>
        </w:tabs>
      </w:pPr>
    </w:p>
    <w:p w:rsidR="003513BD" w:rsidRPr="009B541B" w:rsidRDefault="003513BD" w:rsidP="003513BD">
      <w:pPr>
        <w:tabs>
          <w:tab w:val="left" w:pos="360"/>
          <w:tab w:val="left" w:pos="720"/>
          <w:tab w:val="left" w:pos="4320"/>
          <w:tab w:val="left" w:pos="4680"/>
        </w:tabs>
      </w:pPr>
      <w:r>
        <w:tab/>
        <w:t>(c)</w:t>
      </w:r>
      <w:r>
        <w:tab/>
      </w:r>
      <w:r w:rsidRPr="00983E00">
        <w:rPr>
          <w:position w:val="-22"/>
        </w:rPr>
        <w:object w:dxaOrig="380" w:dyaOrig="560">
          <v:shape id="_x0000_i1067" type="#_x0000_t75" style="width:18.35pt;height:27.55pt" o:ole="">
            <v:imagedata r:id="rId102" o:title=""/>
          </v:shape>
          <o:OLEObject Type="Embed" ProgID="Equation.DSMT4" ShapeID="_x0000_i1067" DrawAspect="Content" ObjectID="_1332574775" r:id="rId103"/>
        </w:object>
      </w:r>
      <w:r>
        <w:t xml:space="preserve"> to base five</w:t>
      </w:r>
      <w:r>
        <w:tab/>
        <w:t>(d)</w:t>
      </w:r>
      <w:r>
        <w:tab/>
      </w:r>
      <w:r w:rsidRPr="00983E00">
        <w:rPr>
          <w:position w:val="-22"/>
        </w:rPr>
        <w:object w:dxaOrig="400" w:dyaOrig="560">
          <v:shape id="_x0000_i1068" type="#_x0000_t75" style="width:19.75pt;height:27.55pt" o:ole="">
            <v:imagedata r:id="rId104" o:title=""/>
          </v:shape>
          <o:OLEObject Type="Embed" ProgID="Equation.DSMT4" ShapeID="_x0000_i1068" DrawAspect="Content" ObjectID="_1332574776" r:id="rId105"/>
        </w:object>
      </w:r>
      <w:r>
        <w:t xml:space="preserve"> to base six</w:t>
      </w:r>
    </w:p>
    <w:p w:rsidR="003513BD" w:rsidRDefault="003513BD" w:rsidP="00FA0137">
      <w:pPr>
        <w:tabs>
          <w:tab w:val="left" w:pos="360"/>
          <w:tab w:val="left" w:pos="4320"/>
          <w:tab w:val="left" w:pos="4680"/>
          <w:tab w:val="left" w:pos="5760"/>
          <w:tab w:val="left" w:pos="7200"/>
        </w:tabs>
      </w:pPr>
    </w:p>
    <w:p w:rsidR="003513BD" w:rsidRDefault="003513BD" w:rsidP="00FA0137">
      <w:pPr>
        <w:tabs>
          <w:tab w:val="left" w:pos="360"/>
          <w:tab w:val="left" w:pos="4320"/>
          <w:tab w:val="left" w:pos="4680"/>
          <w:tab w:val="left" w:pos="5760"/>
          <w:tab w:val="left" w:pos="7200"/>
        </w:tabs>
      </w:pPr>
    </w:p>
    <w:p w:rsidR="00FA0137" w:rsidRDefault="003513BD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  <w:r>
        <w:t>3</w:t>
      </w:r>
      <w:r w:rsidR="00FA0137">
        <w:t>.</w:t>
      </w:r>
      <w:r>
        <w:tab/>
        <w:t>(a)</w:t>
      </w:r>
      <w:r>
        <w:tab/>
      </w:r>
      <w:r w:rsidR="00FA0137">
        <w:t>4.35 + 27.8</w:t>
      </w:r>
      <w:r w:rsidR="00FA0137">
        <w:tab/>
      </w:r>
      <w:r>
        <w:t>(b)</w:t>
      </w:r>
      <w:r w:rsidR="00FA0137">
        <w:tab/>
        <w:t>0.00456 + 0.0357</w:t>
      </w:r>
    </w:p>
    <w:p w:rsidR="00FA0137" w:rsidRDefault="00FA0137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</w:p>
    <w:p w:rsidR="00FA0137" w:rsidRDefault="003513BD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  <w:r>
        <w:tab/>
        <w:t>(c)</w:t>
      </w:r>
      <w:r w:rsidR="00FA0137">
        <w:tab/>
        <w:t>873 + 4.76</w:t>
      </w:r>
      <w:r>
        <w:tab/>
        <w:t>(d)</w:t>
      </w:r>
      <w:r w:rsidR="00FA0137">
        <w:tab/>
        <w:t>93.2 + 1.43 + 0.832</w:t>
      </w:r>
    </w:p>
    <w:p w:rsidR="00FA0137" w:rsidRDefault="00FA0137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</w:p>
    <w:p w:rsidR="00FA0137" w:rsidRDefault="003513BD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  <w:r>
        <w:tab/>
        <w:t>(e)</w:t>
      </w:r>
      <w:r>
        <w:tab/>
      </w:r>
      <w:r w:rsidR="00FA0137">
        <w:t>456 + 45.7 + 5.38 + 70.8</w:t>
      </w:r>
      <w:r w:rsidR="00FA0137">
        <w:tab/>
      </w:r>
      <w:r>
        <w:t>(f)</w:t>
      </w:r>
      <w:r w:rsidR="00FA0137">
        <w:tab/>
        <w:t>59 – 3.5</w:t>
      </w:r>
    </w:p>
    <w:p w:rsidR="00FA0137" w:rsidRDefault="00FA0137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</w:p>
    <w:p w:rsidR="00FA0137" w:rsidRDefault="003513BD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  <w:r>
        <w:tab/>
        <w:t>(g)</w:t>
      </w:r>
      <w:r w:rsidR="00FA0137">
        <w:tab/>
        <w:t>5.72 – 3.687</w:t>
      </w:r>
      <w:r w:rsidR="00FA0137">
        <w:tab/>
      </w:r>
      <w:r>
        <w:t>(h)</w:t>
      </w:r>
      <w:r w:rsidR="00FA0137">
        <w:tab/>
        <w:t>14.7 – 9.34</w:t>
      </w:r>
    </w:p>
    <w:p w:rsidR="00FA0137" w:rsidRDefault="00FA0137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</w:p>
    <w:p w:rsidR="00FA0137" w:rsidRDefault="003513BD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  <w:r>
        <w:tab/>
        <w:t>(i)</w:t>
      </w:r>
      <w:r w:rsidR="00FA0137">
        <w:tab/>
        <w:t>23.83 – 26.7</w:t>
      </w:r>
      <w:r w:rsidR="00FA0137">
        <w:tab/>
      </w:r>
      <w:r>
        <w:t>(j)</w:t>
      </w:r>
      <w:r w:rsidR="00FA0137">
        <w:tab/>
        <w:t>0.625 –</w:t>
      </w:r>
      <w:r w:rsidR="007C0289">
        <w:t xml:space="preserve"> </w:t>
      </w:r>
      <w:r w:rsidR="00FA0137">
        <w:t>0.25</w:t>
      </w:r>
    </w:p>
    <w:p w:rsidR="00FA0137" w:rsidRDefault="00FA0137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</w:p>
    <w:p w:rsidR="00FA0137" w:rsidRDefault="00FA0137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</w:p>
    <w:p w:rsidR="00FA0137" w:rsidRDefault="003513BD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  <w:r>
        <w:t>4</w:t>
      </w:r>
      <w:r w:rsidR="00FA0137">
        <w:t>.</w:t>
      </w:r>
      <w:r>
        <w:tab/>
        <w:t>(a)</w:t>
      </w:r>
      <w:r w:rsidR="00FA0137">
        <w:tab/>
        <w:t xml:space="preserve">54 </w:t>
      </w:r>
      <w:r w:rsidR="00FA0137">
        <w:sym w:font="Symbol" w:char="F0B4"/>
      </w:r>
      <w:r w:rsidR="00FA0137">
        <w:t xml:space="preserve"> 7.3</w:t>
      </w:r>
      <w:r w:rsidR="00FA0137">
        <w:tab/>
      </w:r>
      <w:r>
        <w:t>(b)</w:t>
      </w:r>
      <w:r w:rsidR="00FA0137">
        <w:tab/>
        <w:t xml:space="preserve">8.4 </w:t>
      </w:r>
      <w:r w:rsidR="00FA0137">
        <w:sym w:font="Symbol" w:char="F0B4"/>
      </w:r>
      <w:r w:rsidR="00FA0137">
        <w:t xml:space="preserve"> 3.6</w:t>
      </w:r>
    </w:p>
    <w:p w:rsidR="00FA0137" w:rsidRDefault="00FA0137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</w:p>
    <w:p w:rsidR="00FA0137" w:rsidRDefault="003513BD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  <w:r>
        <w:tab/>
        <w:t>(c)</w:t>
      </w:r>
      <w:r w:rsidR="00FA0137">
        <w:tab/>
        <w:t xml:space="preserve">5.08 </w:t>
      </w:r>
      <w:r w:rsidR="00FA0137">
        <w:sym w:font="Symbol" w:char="F0B4"/>
      </w:r>
      <w:r w:rsidR="00FA0137">
        <w:t xml:space="preserve"> 3.2</w:t>
      </w:r>
      <w:r w:rsidR="00FA0137">
        <w:tab/>
      </w:r>
      <w:r>
        <w:t>(d)</w:t>
      </w:r>
      <w:r w:rsidR="00FA0137">
        <w:tab/>
        <w:t xml:space="preserve">0.67 </w:t>
      </w:r>
      <w:r w:rsidR="00FA0137">
        <w:sym w:font="Symbol" w:char="F0B4"/>
      </w:r>
      <w:r w:rsidR="00FA0137">
        <w:t xml:space="preserve"> 0.0083</w:t>
      </w:r>
    </w:p>
    <w:p w:rsidR="00FA0137" w:rsidRDefault="00FA0137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</w:p>
    <w:p w:rsidR="00FA0137" w:rsidRDefault="003513BD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  <w:r>
        <w:tab/>
        <w:t>(e)</w:t>
      </w:r>
      <w:r w:rsidR="00FA0137">
        <w:tab/>
        <w:t xml:space="preserve">2.73 </w:t>
      </w:r>
      <w:r w:rsidR="00FA0137">
        <w:sym w:font="Symbol" w:char="F0B4"/>
      </w:r>
      <w:r w:rsidR="00FA0137">
        <w:t xml:space="preserve"> 0.5</w:t>
      </w:r>
      <w:r w:rsidR="00FA0137">
        <w:tab/>
      </w:r>
      <w:r>
        <w:t>(f)</w:t>
      </w:r>
      <w:r w:rsidR="00FA0137">
        <w:tab/>
      </w:r>
      <w:r w:rsidR="00325B94">
        <w:t xml:space="preserve">211.6 </w:t>
      </w:r>
      <w:r w:rsidR="00325B94">
        <w:sym w:font="Symbol" w:char="F0B8"/>
      </w:r>
      <w:r w:rsidR="00325B94">
        <w:t xml:space="preserve"> 0.4</w:t>
      </w:r>
    </w:p>
    <w:p w:rsidR="00325B94" w:rsidRDefault="00325B94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</w:p>
    <w:p w:rsidR="00325B94" w:rsidRDefault="003513BD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  <w:r>
        <w:tab/>
        <w:t>(g)</w:t>
      </w:r>
      <w:r w:rsidR="00325B94">
        <w:tab/>
        <w:t xml:space="preserve">48 </w:t>
      </w:r>
      <w:r w:rsidR="00325B94">
        <w:sym w:font="Symbol" w:char="F0B8"/>
      </w:r>
      <w:r w:rsidR="00325B94">
        <w:t xml:space="preserve"> 1.6</w:t>
      </w:r>
      <w:r w:rsidR="00325B94">
        <w:tab/>
      </w:r>
      <w:r>
        <w:t>(h)</w:t>
      </w:r>
      <w:r w:rsidR="00325B94">
        <w:tab/>
        <w:t xml:space="preserve">7.605 </w:t>
      </w:r>
      <w:r w:rsidR="00325B94">
        <w:sym w:font="Symbol" w:char="F0B8"/>
      </w:r>
      <w:r w:rsidR="00325B94">
        <w:t xml:space="preserve"> 0.09</w:t>
      </w:r>
    </w:p>
    <w:p w:rsidR="00325B94" w:rsidRDefault="00325B94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</w:p>
    <w:p w:rsidR="00325B94" w:rsidRDefault="003513BD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  <w:r>
        <w:tab/>
        <w:t>(i)</w:t>
      </w:r>
      <w:r w:rsidR="00325B94">
        <w:tab/>
        <w:t xml:space="preserve">190.4 </w:t>
      </w:r>
      <w:r w:rsidR="00325B94">
        <w:sym w:font="Symbol" w:char="F0B8"/>
      </w:r>
      <w:r w:rsidR="00325B94">
        <w:t xml:space="preserve"> 0.56</w:t>
      </w:r>
      <w:r w:rsidR="00325B94">
        <w:tab/>
      </w:r>
      <w:r>
        <w:t>(j)</w:t>
      </w:r>
      <w:r w:rsidR="00325B94">
        <w:tab/>
        <w:t xml:space="preserve">0.15249 </w:t>
      </w:r>
      <w:r w:rsidR="00325B94">
        <w:sym w:font="Symbol" w:char="F0B8"/>
      </w:r>
      <w:r w:rsidR="00325B94">
        <w:t xml:space="preserve"> 0.039</w:t>
      </w:r>
    </w:p>
    <w:p w:rsidR="00325B94" w:rsidRDefault="00325B94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</w:p>
    <w:p w:rsidR="00325B94" w:rsidRDefault="00325B94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</w:p>
    <w:p w:rsidR="00325B94" w:rsidRDefault="003513BD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  <w:r>
        <w:t>5</w:t>
      </w:r>
      <w:r w:rsidR="00325B94">
        <w:t>.</w:t>
      </w:r>
      <w:r>
        <w:tab/>
        <w:t>(a)</w:t>
      </w:r>
      <w:r w:rsidR="00325B94">
        <w:tab/>
      </w:r>
      <w:r w:rsidR="00325B94" w:rsidRPr="00325B94">
        <w:rPr>
          <w:position w:val="-20"/>
        </w:rPr>
        <w:object w:dxaOrig="840" w:dyaOrig="540">
          <v:shape id="_x0000_i1069" type="#_x0000_t75" style="width:42.35pt;height:26.8pt" o:ole="">
            <v:imagedata r:id="rId106" o:title=""/>
          </v:shape>
          <o:OLEObject Type="Embed" ProgID="Equation.DSMT4" ShapeID="_x0000_i1069" DrawAspect="Content" ObjectID="_1332574777" r:id="rId107"/>
        </w:object>
      </w:r>
      <w:r w:rsidR="00325B94">
        <w:tab/>
      </w:r>
      <w:r>
        <w:t>(b)</w:t>
      </w:r>
      <w:r w:rsidR="00325B94">
        <w:tab/>
      </w:r>
      <w:r w:rsidR="00325B94" w:rsidRPr="00325B94">
        <w:rPr>
          <w:position w:val="-20"/>
        </w:rPr>
        <w:object w:dxaOrig="800" w:dyaOrig="540">
          <v:shape id="_x0000_i1070" type="#_x0000_t75" style="width:40.25pt;height:26.8pt" o:ole="">
            <v:imagedata r:id="rId108" o:title=""/>
          </v:shape>
          <o:OLEObject Type="Embed" ProgID="Equation.DSMT4" ShapeID="_x0000_i1070" DrawAspect="Content" ObjectID="_1332574778" r:id="rId109"/>
        </w:object>
      </w:r>
    </w:p>
    <w:p w:rsidR="0096463A" w:rsidRDefault="0096463A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</w:p>
    <w:p w:rsidR="003F26A4" w:rsidRDefault="003513BD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  <w:rPr>
          <w:position w:val="-20"/>
        </w:rPr>
      </w:pPr>
      <w:r>
        <w:tab/>
        <w:t>(c)</w:t>
      </w:r>
      <w:r w:rsidR="00325B94">
        <w:tab/>
      </w:r>
      <w:r w:rsidR="00325B94" w:rsidRPr="00325B94">
        <w:rPr>
          <w:position w:val="-20"/>
        </w:rPr>
        <w:object w:dxaOrig="800" w:dyaOrig="540">
          <v:shape id="_x0000_i1071" type="#_x0000_t75" style="width:40.25pt;height:26.8pt" o:ole="">
            <v:imagedata r:id="rId110" o:title=""/>
          </v:shape>
          <o:OLEObject Type="Embed" ProgID="Equation.DSMT4" ShapeID="_x0000_i1071" DrawAspect="Content" ObjectID="_1332574779" r:id="rId111"/>
        </w:object>
      </w:r>
      <w:r w:rsidR="00325B94">
        <w:tab/>
      </w:r>
      <w:r>
        <w:t>(d)</w:t>
      </w:r>
      <w:r w:rsidR="00325B94">
        <w:tab/>
      </w:r>
      <w:r w:rsidR="00325B94" w:rsidRPr="00325B94">
        <w:rPr>
          <w:position w:val="-20"/>
        </w:rPr>
        <w:object w:dxaOrig="780" w:dyaOrig="540">
          <v:shape id="_x0000_i1072" type="#_x0000_t75" style="width:38.8pt;height:26.8pt" o:ole="">
            <v:imagedata r:id="rId112" o:title=""/>
          </v:shape>
          <o:OLEObject Type="Embed" ProgID="Equation.DSMT4" ShapeID="_x0000_i1072" DrawAspect="Content" ObjectID="_1332574780" r:id="rId113"/>
        </w:object>
      </w:r>
    </w:p>
    <w:p w:rsidR="007168D2" w:rsidRDefault="007168D2" w:rsidP="007168D2">
      <w:pPr>
        <w:pStyle w:val="ListParagraph"/>
        <w:tabs>
          <w:tab w:val="left" w:pos="360"/>
          <w:tab w:val="left" w:pos="720"/>
          <w:tab w:val="left" w:pos="4320"/>
          <w:tab w:val="left" w:pos="4680"/>
        </w:tabs>
        <w:ind w:left="0"/>
        <w:rPr>
          <w:sz w:val="20"/>
          <w:szCs w:val="20"/>
        </w:rPr>
      </w:pPr>
    </w:p>
    <w:p w:rsidR="007168D2" w:rsidRDefault="007168D2" w:rsidP="007168D2">
      <w:pPr>
        <w:pStyle w:val="ListParagraph"/>
        <w:tabs>
          <w:tab w:val="left" w:pos="360"/>
          <w:tab w:val="left" w:pos="720"/>
          <w:tab w:val="left" w:pos="4320"/>
          <w:tab w:val="left" w:pos="4680"/>
        </w:tabs>
        <w:ind w:left="0"/>
        <w:rPr>
          <w:position w:val="-6"/>
          <w:sz w:val="20"/>
          <w:szCs w:val="20"/>
        </w:rPr>
      </w:pPr>
      <w:r w:rsidRPr="0096463A">
        <w:rPr>
          <w:sz w:val="20"/>
          <w:szCs w:val="20"/>
        </w:rPr>
        <w:tab/>
        <w:t>(</w:t>
      </w:r>
      <w:r>
        <w:rPr>
          <w:sz w:val="20"/>
          <w:szCs w:val="20"/>
        </w:rPr>
        <w:t>e</w:t>
      </w:r>
      <w:r w:rsidRPr="0096463A">
        <w:rPr>
          <w:sz w:val="20"/>
          <w:szCs w:val="20"/>
        </w:rPr>
        <w:t>)</w:t>
      </w:r>
      <w:r w:rsidRPr="0096463A">
        <w:rPr>
          <w:sz w:val="20"/>
          <w:szCs w:val="20"/>
        </w:rPr>
        <w:tab/>
      </w:r>
      <w:r w:rsidR="00E65FE4" w:rsidRPr="00E65FE4">
        <w:rPr>
          <w:position w:val="-22"/>
          <w:sz w:val="20"/>
          <w:szCs w:val="20"/>
        </w:rPr>
        <w:object w:dxaOrig="200" w:dyaOrig="560">
          <v:shape id="_x0000_i1073" type="#_x0000_t75" style="width:9.9pt;height:28.25pt" o:ole="">
            <v:imagedata r:id="rId114" o:title=""/>
          </v:shape>
          <o:OLEObject Type="Embed" ProgID="Equation.DSMT4" ShapeID="_x0000_i1073" DrawAspect="Content" ObjectID="_1332574781" r:id="rId115"/>
        </w:object>
      </w:r>
      <w:r>
        <w:rPr>
          <w:position w:val="-6"/>
          <w:sz w:val="20"/>
          <w:szCs w:val="20"/>
        </w:rPr>
        <w:t xml:space="preserve"> + 14.89</w:t>
      </w:r>
      <w:r w:rsidRPr="0096463A">
        <w:rPr>
          <w:sz w:val="20"/>
          <w:szCs w:val="20"/>
        </w:rPr>
        <w:tab/>
        <w:t>(</w:t>
      </w:r>
      <w:r>
        <w:rPr>
          <w:sz w:val="20"/>
          <w:szCs w:val="20"/>
        </w:rPr>
        <w:t>f</w:t>
      </w:r>
      <w:r w:rsidRPr="0096463A">
        <w:rPr>
          <w:sz w:val="20"/>
          <w:szCs w:val="20"/>
        </w:rPr>
        <w:t>)</w:t>
      </w:r>
      <w:r w:rsidRPr="0096463A">
        <w:rPr>
          <w:sz w:val="20"/>
          <w:szCs w:val="20"/>
        </w:rPr>
        <w:tab/>
      </w:r>
      <w:r w:rsidR="00E65FE4" w:rsidRPr="00E65FE4">
        <w:rPr>
          <w:position w:val="-6"/>
          <w:sz w:val="20"/>
          <w:szCs w:val="20"/>
        </w:rPr>
        <w:object w:dxaOrig="300" w:dyaOrig="300">
          <v:shape id="_x0000_i1074" type="#_x0000_t75" style="width:14.8pt;height:14.8pt" o:ole="">
            <v:imagedata r:id="rId116" o:title=""/>
          </v:shape>
          <o:OLEObject Type="Embed" ProgID="Equation.DSMT4" ShapeID="_x0000_i1074" DrawAspect="Content" ObjectID="_1332574782" r:id="rId117"/>
        </w:object>
      </w:r>
      <w:r w:rsidR="00E65FE4">
        <w:rPr>
          <w:sz w:val="20"/>
          <w:szCs w:val="20"/>
        </w:rPr>
        <w:t xml:space="preserve"> </w:t>
      </w:r>
      <w:r w:rsidR="00E65FE4">
        <w:rPr>
          <w:rFonts w:ascii="Cambria Math" w:hAnsi="Cambria Math"/>
          <w:sz w:val="20"/>
          <w:szCs w:val="20"/>
        </w:rPr>
        <w:t>×</w:t>
      </w:r>
      <w:r w:rsidR="00E65FE4">
        <w:rPr>
          <w:sz w:val="20"/>
          <w:szCs w:val="20"/>
        </w:rPr>
        <w:t xml:space="preserve"> 4.2</w:t>
      </w:r>
    </w:p>
    <w:p w:rsidR="007168D2" w:rsidRDefault="007168D2" w:rsidP="007168D2">
      <w:pPr>
        <w:pStyle w:val="ListParagraph"/>
        <w:tabs>
          <w:tab w:val="left" w:pos="360"/>
          <w:tab w:val="left" w:pos="720"/>
          <w:tab w:val="left" w:pos="4320"/>
          <w:tab w:val="left" w:pos="4680"/>
        </w:tabs>
        <w:ind w:left="0"/>
        <w:rPr>
          <w:sz w:val="20"/>
          <w:szCs w:val="20"/>
        </w:rPr>
      </w:pPr>
    </w:p>
    <w:p w:rsidR="007168D2" w:rsidRDefault="007168D2" w:rsidP="007168D2">
      <w:pPr>
        <w:pStyle w:val="ListParagraph"/>
        <w:tabs>
          <w:tab w:val="left" w:pos="360"/>
          <w:tab w:val="left" w:pos="720"/>
          <w:tab w:val="left" w:pos="4320"/>
          <w:tab w:val="left" w:pos="4680"/>
        </w:tabs>
        <w:ind w:left="0"/>
        <w:rPr>
          <w:position w:val="-6"/>
          <w:sz w:val="20"/>
          <w:szCs w:val="20"/>
        </w:rPr>
      </w:pPr>
      <w:r w:rsidRPr="0096463A">
        <w:rPr>
          <w:sz w:val="20"/>
          <w:szCs w:val="20"/>
        </w:rPr>
        <w:tab/>
        <w:t>(</w:t>
      </w:r>
      <w:r w:rsidR="003D1D6C">
        <w:rPr>
          <w:sz w:val="20"/>
          <w:szCs w:val="20"/>
        </w:rPr>
        <w:t>g</w:t>
      </w:r>
      <w:r w:rsidRPr="0096463A">
        <w:rPr>
          <w:sz w:val="20"/>
          <w:szCs w:val="20"/>
        </w:rPr>
        <w:t>)</w:t>
      </w:r>
      <w:r w:rsidRPr="0096463A">
        <w:rPr>
          <w:sz w:val="20"/>
          <w:szCs w:val="20"/>
        </w:rPr>
        <w:tab/>
      </w:r>
      <w:r w:rsidR="00E65FE4" w:rsidRPr="00E65FE4">
        <w:rPr>
          <w:position w:val="-6"/>
          <w:sz w:val="20"/>
          <w:szCs w:val="20"/>
        </w:rPr>
        <w:object w:dxaOrig="780" w:dyaOrig="300">
          <v:shape id="_x0000_i1075" type="#_x0000_t75" style="width:38.8pt;height:14.8pt" o:ole="">
            <v:imagedata r:id="rId118" o:title=""/>
          </v:shape>
          <o:OLEObject Type="Embed" ProgID="Equation.DSMT4" ShapeID="_x0000_i1075" DrawAspect="Content" ObjectID="_1332574783" r:id="rId119"/>
        </w:object>
      </w:r>
      <w:r w:rsidRPr="0096463A">
        <w:rPr>
          <w:sz w:val="20"/>
          <w:szCs w:val="20"/>
        </w:rPr>
        <w:tab/>
        <w:t>(</w:t>
      </w:r>
      <w:r w:rsidR="003D1D6C">
        <w:rPr>
          <w:sz w:val="20"/>
          <w:szCs w:val="20"/>
        </w:rPr>
        <w:t>h</w:t>
      </w:r>
      <w:r w:rsidRPr="0096463A">
        <w:rPr>
          <w:sz w:val="20"/>
          <w:szCs w:val="20"/>
        </w:rPr>
        <w:t>)</w:t>
      </w:r>
      <w:r w:rsidRPr="0096463A">
        <w:rPr>
          <w:sz w:val="20"/>
          <w:szCs w:val="20"/>
        </w:rPr>
        <w:tab/>
      </w:r>
      <w:r w:rsidR="003D1D6C" w:rsidRPr="003D1D6C">
        <w:rPr>
          <w:position w:val="-6"/>
          <w:sz w:val="20"/>
          <w:szCs w:val="20"/>
        </w:rPr>
        <w:object w:dxaOrig="920" w:dyaOrig="300">
          <v:shape id="_x0000_i1076" type="#_x0000_t75" style="width:45.9pt;height:14.8pt" o:ole="">
            <v:imagedata r:id="rId120" o:title=""/>
          </v:shape>
          <o:OLEObject Type="Embed" ProgID="Equation.DSMT4" ShapeID="_x0000_i1076" DrawAspect="Content" ObjectID="_1332574784" r:id="rId121"/>
        </w:object>
      </w:r>
    </w:p>
    <w:p w:rsidR="007168D2" w:rsidRDefault="007168D2" w:rsidP="007168D2">
      <w:pPr>
        <w:pStyle w:val="ListParagraph"/>
        <w:tabs>
          <w:tab w:val="left" w:pos="360"/>
          <w:tab w:val="left" w:pos="720"/>
          <w:tab w:val="left" w:pos="4320"/>
          <w:tab w:val="left" w:pos="4680"/>
        </w:tabs>
        <w:ind w:left="0"/>
        <w:rPr>
          <w:sz w:val="20"/>
          <w:szCs w:val="20"/>
        </w:rPr>
      </w:pPr>
    </w:p>
    <w:p w:rsidR="003B71CA" w:rsidRPr="0096463A" w:rsidRDefault="007168D2" w:rsidP="0096463A">
      <w:pPr>
        <w:pStyle w:val="ListParagraph"/>
        <w:tabs>
          <w:tab w:val="left" w:pos="360"/>
          <w:tab w:val="left" w:pos="720"/>
          <w:tab w:val="left" w:pos="4320"/>
          <w:tab w:val="left" w:pos="4680"/>
        </w:tabs>
        <w:ind w:left="0"/>
        <w:rPr>
          <w:sz w:val="20"/>
          <w:szCs w:val="20"/>
        </w:rPr>
      </w:pPr>
      <w:r w:rsidRPr="0096463A">
        <w:rPr>
          <w:sz w:val="20"/>
          <w:szCs w:val="20"/>
        </w:rPr>
        <w:tab/>
        <w:t>(</w:t>
      </w:r>
      <w:r w:rsidR="003D1D6C">
        <w:rPr>
          <w:sz w:val="20"/>
          <w:szCs w:val="20"/>
        </w:rPr>
        <w:t>i</w:t>
      </w:r>
      <w:r w:rsidRPr="0096463A">
        <w:rPr>
          <w:sz w:val="20"/>
          <w:szCs w:val="20"/>
        </w:rPr>
        <w:t>)</w:t>
      </w:r>
      <w:r w:rsidRPr="0096463A">
        <w:rPr>
          <w:sz w:val="20"/>
          <w:szCs w:val="20"/>
        </w:rPr>
        <w:tab/>
      </w:r>
      <w:r w:rsidR="003D1D6C">
        <w:rPr>
          <w:sz w:val="20"/>
          <w:szCs w:val="20"/>
        </w:rPr>
        <w:t xml:space="preserve">91.2 </w:t>
      </w:r>
      <w:r w:rsidR="003D1D6C">
        <w:rPr>
          <w:rFonts w:ascii="Cambria Math" w:hAnsi="Cambria Math"/>
          <w:sz w:val="20"/>
          <w:szCs w:val="20"/>
        </w:rPr>
        <w:t>÷</w:t>
      </w:r>
      <w:r w:rsidR="003D1D6C">
        <w:rPr>
          <w:sz w:val="20"/>
          <w:szCs w:val="20"/>
        </w:rPr>
        <w:t xml:space="preserve"> </w:t>
      </w:r>
      <w:r w:rsidR="003D1D6C" w:rsidRPr="003D1D6C">
        <w:rPr>
          <w:position w:val="-6"/>
          <w:sz w:val="20"/>
          <w:szCs w:val="20"/>
        </w:rPr>
        <w:object w:dxaOrig="320" w:dyaOrig="300">
          <v:shape id="_x0000_i1077" type="#_x0000_t75" style="width:16.25pt;height:14.8pt" o:ole="">
            <v:imagedata r:id="rId122" o:title=""/>
          </v:shape>
          <o:OLEObject Type="Embed" ProgID="Equation.DSMT4" ShapeID="_x0000_i1077" DrawAspect="Content" ObjectID="_1332574785" r:id="rId123"/>
        </w:object>
      </w:r>
      <w:r w:rsidRPr="0096463A">
        <w:rPr>
          <w:sz w:val="20"/>
          <w:szCs w:val="20"/>
        </w:rPr>
        <w:tab/>
        <w:t>(</w:t>
      </w:r>
      <w:r w:rsidR="003D1D6C">
        <w:rPr>
          <w:sz w:val="20"/>
          <w:szCs w:val="20"/>
        </w:rPr>
        <w:t>j</w:t>
      </w:r>
      <w:r w:rsidRPr="0096463A">
        <w:rPr>
          <w:sz w:val="20"/>
          <w:szCs w:val="20"/>
        </w:rPr>
        <w:t>)</w:t>
      </w:r>
      <w:r w:rsidRPr="0096463A">
        <w:rPr>
          <w:sz w:val="20"/>
          <w:szCs w:val="20"/>
        </w:rPr>
        <w:tab/>
      </w:r>
      <w:r w:rsidR="003D1D6C">
        <w:rPr>
          <w:sz w:val="20"/>
          <w:szCs w:val="20"/>
        </w:rPr>
        <w:t xml:space="preserve">4.8 + 9.125 + </w:t>
      </w:r>
      <w:r w:rsidR="003D1D6C" w:rsidRPr="003D1D6C">
        <w:rPr>
          <w:position w:val="-20"/>
          <w:sz w:val="20"/>
          <w:szCs w:val="20"/>
        </w:rPr>
        <w:object w:dxaOrig="340" w:dyaOrig="540">
          <v:shape id="_x0000_i1078" type="#_x0000_t75" style="width:16.95pt;height:26.8pt" o:ole="">
            <v:imagedata r:id="rId124" o:title=""/>
          </v:shape>
          <o:OLEObject Type="Embed" ProgID="Equation.DSMT4" ShapeID="_x0000_i1078" DrawAspect="Content" ObjectID="_1332574786" r:id="rId125"/>
        </w:object>
      </w:r>
    </w:p>
    <w:p w:rsidR="0096463A" w:rsidRDefault="0096463A" w:rsidP="003513BD">
      <w:pPr>
        <w:tabs>
          <w:tab w:val="left" w:pos="360"/>
          <w:tab w:val="left" w:pos="720"/>
          <w:tab w:val="left" w:pos="4320"/>
          <w:tab w:val="left" w:pos="4680"/>
          <w:tab w:val="left" w:pos="5760"/>
          <w:tab w:val="left" w:pos="7200"/>
        </w:tabs>
      </w:pPr>
    </w:p>
    <w:sectPr w:rsidR="0096463A" w:rsidSect="009A7546">
      <w:headerReference w:type="default" r:id="rId126"/>
      <w:footerReference w:type="default" r:id="rId127"/>
      <w:headerReference w:type="first" r:id="rId128"/>
      <w:footerReference w:type="first" r:id="rId129"/>
      <w:pgSz w:w="12240" w:h="15840"/>
      <w:pgMar w:top="720" w:right="1008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B8" w:rsidRDefault="00E804B8">
      <w:r>
        <w:separator/>
      </w:r>
    </w:p>
  </w:endnote>
  <w:endnote w:type="continuationSeparator" w:id="0">
    <w:p w:rsidR="00E804B8" w:rsidRDefault="00E80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5B2" w:rsidRDefault="005C55B2">
    <w:pPr>
      <w:pStyle w:val="HTMLAddress"/>
      <w:rPr>
        <w:i w:val="0"/>
        <w:sz w:val="20"/>
        <w:lang w:eastAsia="ja-JP"/>
      </w:rPr>
    </w:pPr>
    <w:r>
      <w:rPr>
        <w:sz w:val="20"/>
        <w:lang w:eastAsia="ja-JP"/>
      </w:rPr>
      <w:t xml:space="preserve">- </w:t>
    </w:r>
    <w:r w:rsidR="00637CE4">
      <w:rPr>
        <w:i w:val="0"/>
        <w:sz w:val="20"/>
        <w:lang w:eastAsia="ja-JP"/>
      </w:rPr>
      <w:fldChar w:fldCharType="begin"/>
    </w:r>
    <w:r>
      <w:rPr>
        <w:i w:val="0"/>
        <w:sz w:val="20"/>
        <w:lang w:eastAsia="ja-JP"/>
      </w:rPr>
      <w:instrText>PAGE</w:instrText>
    </w:r>
    <w:r w:rsidR="00637CE4">
      <w:rPr>
        <w:i w:val="0"/>
        <w:sz w:val="20"/>
        <w:lang w:eastAsia="ja-JP"/>
      </w:rPr>
      <w:fldChar w:fldCharType="separate"/>
    </w:r>
    <w:r w:rsidR="00DC6CB1">
      <w:rPr>
        <w:i w:val="0"/>
        <w:noProof/>
        <w:sz w:val="20"/>
        <w:lang w:eastAsia="ja-JP"/>
      </w:rPr>
      <w:t>2</w:t>
    </w:r>
    <w:r w:rsidR="00637CE4">
      <w:rPr>
        <w:i w:val="0"/>
        <w:sz w:val="20"/>
        <w:lang w:eastAsia="ja-JP"/>
      </w:rPr>
      <w:fldChar w:fldCharType="end"/>
    </w:r>
    <w:r>
      <w:rPr>
        <w:i w:val="0"/>
        <w:sz w:val="20"/>
        <w:lang w:eastAsia="ja-JP"/>
      </w:rPr>
      <w:t xml:space="preserve"> </w:t>
    </w:r>
    <w:r>
      <w:rPr>
        <w:sz w:val="20"/>
        <w:lang w:eastAsia="ja-JP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1A" w:rsidRDefault="00EE223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B8" w:rsidRDefault="00E804B8">
      <w:r>
        <w:separator/>
      </w:r>
    </w:p>
  </w:footnote>
  <w:footnote w:type="continuationSeparator" w:id="0">
    <w:p w:rsidR="00E804B8" w:rsidRDefault="00E80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1A" w:rsidRDefault="0028241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1A" w:rsidRDefault="00EE2236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D8B"/>
    <w:multiLevelType w:val="hybridMultilevel"/>
    <w:tmpl w:val="1832A368"/>
    <w:lvl w:ilvl="0" w:tplc="49106A7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F24"/>
    <w:rsid w:val="00000877"/>
    <w:rsid w:val="00007C37"/>
    <w:rsid w:val="00013520"/>
    <w:rsid w:val="0001634D"/>
    <w:rsid w:val="000167AB"/>
    <w:rsid w:val="00022650"/>
    <w:rsid w:val="000568B9"/>
    <w:rsid w:val="00076B93"/>
    <w:rsid w:val="00095D91"/>
    <w:rsid w:val="00096EA4"/>
    <w:rsid w:val="000A1F23"/>
    <w:rsid w:val="000A3298"/>
    <w:rsid w:val="000A5683"/>
    <w:rsid w:val="000B3BEE"/>
    <w:rsid w:val="000C6366"/>
    <w:rsid w:val="000D0597"/>
    <w:rsid w:val="000D13AF"/>
    <w:rsid w:val="000E1CB2"/>
    <w:rsid w:val="000E5121"/>
    <w:rsid w:val="000F17E1"/>
    <w:rsid w:val="000F6865"/>
    <w:rsid w:val="00124B6C"/>
    <w:rsid w:val="00131C22"/>
    <w:rsid w:val="001619D8"/>
    <w:rsid w:val="00170DAD"/>
    <w:rsid w:val="001737A3"/>
    <w:rsid w:val="00174168"/>
    <w:rsid w:val="001808E3"/>
    <w:rsid w:val="00182E32"/>
    <w:rsid w:val="001832C4"/>
    <w:rsid w:val="00192513"/>
    <w:rsid w:val="00196223"/>
    <w:rsid w:val="001A1D9D"/>
    <w:rsid w:val="001A666A"/>
    <w:rsid w:val="001A7DA6"/>
    <w:rsid w:val="001B32D1"/>
    <w:rsid w:val="001B5D2C"/>
    <w:rsid w:val="001C034C"/>
    <w:rsid w:val="001C303D"/>
    <w:rsid w:val="001C5173"/>
    <w:rsid w:val="001E0381"/>
    <w:rsid w:val="001E1F24"/>
    <w:rsid w:val="001F64EB"/>
    <w:rsid w:val="00201318"/>
    <w:rsid w:val="00216BEE"/>
    <w:rsid w:val="00216EFF"/>
    <w:rsid w:val="00225098"/>
    <w:rsid w:val="00240CF2"/>
    <w:rsid w:val="00245D18"/>
    <w:rsid w:val="00246A6F"/>
    <w:rsid w:val="00262A10"/>
    <w:rsid w:val="00262B43"/>
    <w:rsid w:val="00264B77"/>
    <w:rsid w:val="00265F35"/>
    <w:rsid w:val="00274140"/>
    <w:rsid w:val="0028241A"/>
    <w:rsid w:val="002A2057"/>
    <w:rsid w:val="002B27D3"/>
    <w:rsid w:val="002C71CD"/>
    <w:rsid w:val="002E48A5"/>
    <w:rsid w:val="002F0D53"/>
    <w:rsid w:val="002F4460"/>
    <w:rsid w:val="002F4DCF"/>
    <w:rsid w:val="003126E9"/>
    <w:rsid w:val="00313854"/>
    <w:rsid w:val="00317ABF"/>
    <w:rsid w:val="003221D1"/>
    <w:rsid w:val="00325B94"/>
    <w:rsid w:val="0033449D"/>
    <w:rsid w:val="003347B6"/>
    <w:rsid w:val="00335A66"/>
    <w:rsid w:val="003374DD"/>
    <w:rsid w:val="0034171F"/>
    <w:rsid w:val="00342840"/>
    <w:rsid w:val="0034740D"/>
    <w:rsid w:val="00347C6E"/>
    <w:rsid w:val="003513BD"/>
    <w:rsid w:val="003562EB"/>
    <w:rsid w:val="00360961"/>
    <w:rsid w:val="00373FBF"/>
    <w:rsid w:val="00382AAA"/>
    <w:rsid w:val="00396657"/>
    <w:rsid w:val="003A0CCA"/>
    <w:rsid w:val="003A11E2"/>
    <w:rsid w:val="003B24AF"/>
    <w:rsid w:val="003B71CA"/>
    <w:rsid w:val="003C6405"/>
    <w:rsid w:val="003D1D6C"/>
    <w:rsid w:val="003D43FC"/>
    <w:rsid w:val="003F091D"/>
    <w:rsid w:val="003F26A4"/>
    <w:rsid w:val="003F5A5F"/>
    <w:rsid w:val="004010E1"/>
    <w:rsid w:val="00420043"/>
    <w:rsid w:val="00424879"/>
    <w:rsid w:val="00425295"/>
    <w:rsid w:val="00432E3B"/>
    <w:rsid w:val="00434CEE"/>
    <w:rsid w:val="00462D25"/>
    <w:rsid w:val="00482FE2"/>
    <w:rsid w:val="0049383E"/>
    <w:rsid w:val="004A7C26"/>
    <w:rsid w:val="004D3DB5"/>
    <w:rsid w:val="004D4012"/>
    <w:rsid w:val="004D5D46"/>
    <w:rsid w:val="004D5EF7"/>
    <w:rsid w:val="004F12DD"/>
    <w:rsid w:val="0051561B"/>
    <w:rsid w:val="00525447"/>
    <w:rsid w:val="00532DD1"/>
    <w:rsid w:val="00540A59"/>
    <w:rsid w:val="005439CE"/>
    <w:rsid w:val="00544AE6"/>
    <w:rsid w:val="00560A28"/>
    <w:rsid w:val="00562BE3"/>
    <w:rsid w:val="00562DC4"/>
    <w:rsid w:val="0056551A"/>
    <w:rsid w:val="00577C2D"/>
    <w:rsid w:val="00580D1E"/>
    <w:rsid w:val="005A33DD"/>
    <w:rsid w:val="005B0378"/>
    <w:rsid w:val="005C0C97"/>
    <w:rsid w:val="005C18B7"/>
    <w:rsid w:val="005C358A"/>
    <w:rsid w:val="005C55B2"/>
    <w:rsid w:val="005C5A97"/>
    <w:rsid w:val="005D1F9C"/>
    <w:rsid w:val="005D7627"/>
    <w:rsid w:val="005F6838"/>
    <w:rsid w:val="00612F63"/>
    <w:rsid w:val="006136AA"/>
    <w:rsid w:val="0062210C"/>
    <w:rsid w:val="0062389A"/>
    <w:rsid w:val="0062435A"/>
    <w:rsid w:val="00626221"/>
    <w:rsid w:val="00626E5D"/>
    <w:rsid w:val="00637CE4"/>
    <w:rsid w:val="006462CD"/>
    <w:rsid w:val="00654875"/>
    <w:rsid w:val="00667D17"/>
    <w:rsid w:val="00687E18"/>
    <w:rsid w:val="006A01A1"/>
    <w:rsid w:val="006B3D2D"/>
    <w:rsid w:val="006C54F5"/>
    <w:rsid w:val="006E0042"/>
    <w:rsid w:val="006E4638"/>
    <w:rsid w:val="006E5783"/>
    <w:rsid w:val="00706EA0"/>
    <w:rsid w:val="00710721"/>
    <w:rsid w:val="007168D2"/>
    <w:rsid w:val="007255EF"/>
    <w:rsid w:val="007317B0"/>
    <w:rsid w:val="00741B52"/>
    <w:rsid w:val="00750DC5"/>
    <w:rsid w:val="00770957"/>
    <w:rsid w:val="00792640"/>
    <w:rsid w:val="00792DE1"/>
    <w:rsid w:val="007A069F"/>
    <w:rsid w:val="007A1F10"/>
    <w:rsid w:val="007B2FC1"/>
    <w:rsid w:val="007C0289"/>
    <w:rsid w:val="007E274C"/>
    <w:rsid w:val="007F3A35"/>
    <w:rsid w:val="007F52B4"/>
    <w:rsid w:val="008174CD"/>
    <w:rsid w:val="008210BC"/>
    <w:rsid w:val="0083286C"/>
    <w:rsid w:val="00833477"/>
    <w:rsid w:val="0083484B"/>
    <w:rsid w:val="008455A9"/>
    <w:rsid w:val="00850558"/>
    <w:rsid w:val="008564F4"/>
    <w:rsid w:val="00876E89"/>
    <w:rsid w:val="008A1A2B"/>
    <w:rsid w:val="008A1CC7"/>
    <w:rsid w:val="008A355D"/>
    <w:rsid w:val="008C430B"/>
    <w:rsid w:val="008C6F42"/>
    <w:rsid w:val="008D5B49"/>
    <w:rsid w:val="008E1C2E"/>
    <w:rsid w:val="008E51BA"/>
    <w:rsid w:val="008F62B9"/>
    <w:rsid w:val="009110F8"/>
    <w:rsid w:val="00914117"/>
    <w:rsid w:val="00916392"/>
    <w:rsid w:val="009208B5"/>
    <w:rsid w:val="0093082E"/>
    <w:rsid w:val="009415AA"/>
    <w:rsid w:val="00942FE0"/>
    <w:rsid w:val="0095636A"/>
    <w:rsid w:val="0096463A"/>
    <w:rsid w:val="0097060F"/>
    <w:rsid w:val="0098230A"/>
    <w:rsid w:val="00982BA2"/>
    <w:rsid w:val="00983E00"/>
    <w:rsid w:val="009A5C46"/>
    <w:rsid w:val="009A7546"/>
    <w:rsid w:val="009B541B"/>
    <w:rsid w:val="009C2BE8"/>
    <w:rsid w:val="009C3179"/>
    <w:rsid w:val="009E1024"/>
    <w:rsid w:val="009F20E5"/>
    <w:rsid w:val="009F7B13"/>
    <w:rsid w:val="00A14A00"/>
    <w:rsid w:val="00A160A1"/>
    <w:rsid w:val="00A2383D"/>
    <w:rsid w:val="00A3609A"/>
    <w:rsid w:val="00A5024C"/>
    <w:rsid w:val="00A50EBE"/>
    <w:rsid w:val="00A80523"/>
    <w:rsid w:val="00AA08F6"/>
    <w:rsid w:val="00AA42AD"/>
    <w:rsid w:val="00AB68B4"/>
    <w:rsid w:val="00AC14E8"/>
    <w:rsid w:val="00AC42D0"/>
    <w:rsid w:val="00AE1084"/>
    <w:rsid w:val="00AE56B4"/>
    <w:rsid w:val="00B03A09"/>
    <w:rsid w:val="00B04A16"/>
    <w:rsid w:val="00B06517"/>
    <w:rsid w:val="00B1169D"/>
    <w:rsid w:val="00B210D3"/>
    <w:rsid w:val="00B34F5C"/>
    <w:rsid w:val="00B438CF"/>
    <w:rsid w:val="00B44ABC"/>
    <w:rsid w:val="00B521AF"/>
    <w:rsid w:val="00B55E57"/>
    <w:rsid w:val="00B613F7"/>
    <w:rsid w:val="00B71DE0"/>
    <w:rsid w:val="00B7266F"/>
    <w:rsid w:val="00B73ACB"/>
    <w:rsid w:val="00B839D4"/>
    <w:rsid w:val="00B84380"/>
    <w:rsid w:val="00B95F13"/>
    <w:rsid w:val="00BA00FF"/>
    <w:rsid w:val="00BA04A9"/>
    <w:rsid w:val="00BC7AA2"/>
    <w:rsid w:val="00BD0302"/>
    <w:rsid w:val="00BD5CBA"/>
    <w:rsid w:val="00BD6CAA"/>
    <w:rsid w:val="00BD7E89"/>
    <w:rsid w:val="00BE21EE"/>
    <w:rsid w:val="00BF2C9A"/>
    <w:rsid w:val="00C22EA8"/>
    <w:rsid w:val="00C31E09"/>
    <w:rsid w:val="00C32553"/>
    <w:rsid w:val="00C32CE1"/>
    <w:rsid w:val="00C361E8"/>
    <w:rsid w:val="00C363BE"/>
    <w:rsid w:val="00C42AEB"/>
    <w:rsid w:val="00C4516D"/>
    <w:rsid w:val="00C477D9"/>
    <w:rsid w:val="00C57C88"/>
    <w:rsid w:val="00C744FF"/>
    <w:rsid w:val="00C75BEE"/>
    <w:rsid w:val="00C83427"/>
    <w:rsid w:val="00C94328"/>
    <w:rsid w:val="00CB44F7"/>
    <w:rsid w:val="00CB55D8"/>
    <w:rsid w:val="00CD14CE"/>
    <w:rsid w:val="00CE0243"/>
    <w:rsid w:val="00CE5F16"/>
    <w:rsid w:val="00CF459C"/>
    <w:rsid w:val="00CF61E9"/>
    <w:rsid w:val="00D0386E"/>
    <w:rsid w:val="00D14EC3"/>
    <w:rsid w:val="00D228FE"/>
    <w:rsid w:val="00D2385A"/>
    <w:rsid w:val="00D242F8"/>
    <w:rsid w:val="00D2692A"/>
    <w:rsid w:val="00D351FE"/>
    <w:rsid w:val="00D36086"/>
    <w:rsid w:val="00D37918"/>
    <w:rsid w:val="00D4191A"/>
    <w:rsid w:val="00D44F78"/>
    <w:rsid w:val="00D45A49"/>
    <w:rsid w:val="00D56C37"/>
    <w:rsid w:val="00D74B89"/>
    <w:rsid w:val="00D76789"/>
    <w:rsid w:val="00D813E2"/>
    <w:rsid w:val="00D8764F"/>
    <w:rsid w:val="00D92D90"/>
    <w:rsid w:val="00D9320B"/>
    <w:rsid w:val="00D95C1E"/>
    <w:rsid w:val="00DB09BB"/>
    <w:rsid w:val="00DC6CB1"/>
    <w:rsid w:val="00DD449E"/>
    <w:rsid w:val="00DE1613"/>
    <w:rsid w:val="00DE3ABA"/>
    <w:rsid w:val="00E02463"/>
    <w:rsid w:val="00E07EFD"/>
    <w:rsid w:val="00E11617"/>
    <w:rsid w:val="00E21498"/>
    <w:rsid w:val="00E46B90"/>
    <w:rsid w:val="00E47978"/>
    <w:rsid w:val="00E47C09"/>
    <w:rsid w:val="00E47FE2"/>
    <w:rsid w:val="00E5567E"/>
    <w:rsid w:val="00E65FE4"/>
    <w:rsid w:val="00E677AF"/>
    <w:rsid w:val="00E70B7D"/>
    <w:rsid w:val="00E804B8"/>
    <w:rsid w:val="00E842E7"/>
    <w:rsid w:val="00E873B4"/>
    <w:rsid w:val="00E90C94"/>
    <w:rsid w:val="00E9526C"/>
    <w:rsid w:val="00EB0EA7"/>
    <w:rsid w:val="00EB4F72"/>
    <w:rsid w:val="00EC3E17"/>
    <w:rsid w:val="00ED0D20"/>
    <w:rsid w:val="00EE2236"/>
    <w:rsid w:val="00EE3E62"/>
    <w:rsid w:val="00EE4408"/>
    <w:rsid w:val="00EF3E41"/>
    <w:rsid w:val="00EF5BA6"/>
    <w:rsid w:val="00F05B15"/>
    <w:rsid w:val="00F07609"/>
    <w:rsid w:val="00F140FF"/>
    <w:rsid w:val="00F201B5"/>
    <w:rsid w:val="00F2260F"/>
    <w:rsid w:val="00F272EE"/>
    <w:rsid w:val="00F37A26"/>
    <w:rsid w:val="00F50653"/>
    <w:rsid w:val="00F6267B"/>
    <w:rsid w:val="00F670EE"/>
    <w:rsid w:val="00F8222F"/>
    <w:rsid w:val="00F837A7"/>
    <w:rsid w:val="00F97B28"/>
    <w:rsid w:val="00FA0137"/>
    <w:rsid w:val="00FA01A3"/>
    <w:rsid w:val="00FA17A4"/>
    <w:rsid w:val="00FB67FF"/>
    <w:rsid w:val="00FC017E"/>
    <w:rsid w:val="00FC30FE"/>
    <w:rsid w:val="00FC41E9"/>
    <w:rsid w:val="00FD52AE"/>
    <w:rsid w:val="00FD7282"/>
    <w:rsid w:val="00FE3088"/>
    <w:rsid w:val="00FF16E4"/>
    <w:rsid w:val="00FF2255"/>
    <w:rsid w:val="00FF2382"/>
    <w:rsid w:val="00FF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sid w:val="00FF16E4"/>
    <w:rPr>
      <w:rFonts w:ascii="Arial" w:hAnsi="Arial"/>
      <w:sz w:val="24"/>
    </w:rPr>
  </w:style>
  <w:style w:type="character" w:customStyle="1" w:styleId="z-BottomofForm1">
    <w:name w:val="z-Bottom of Form1"/>
    <w:rsid w:val="00FF16E4"/>
    <w:rPr>
      <w:rFonts w:ascii="Arial" w:hAnsi="Arial"/>
      <w:sz w:val="24"/>
    </w:rPr>
  </w:style>
  <w:style w:type="paragraph" w:styleId="NormalWeb">
    <w:name w:val="Normal (Web)"/>
    <w:basedOn w:val="z-TopofForm"/>
    <w:rsid w:val="00FF16E4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  <w:rsid w:val="00FF16E4"/>
  </w:style>
  <w:style w:type="paragraph" w:styleId="HTMLAddress">
    <w:name w:val="HTML Address"/>
    <w:basedOn w:val="z-TopofForm"/>
    <w:rsid w:val="00FF16E4"/>
    <w:pPr>
      <w:jc w:val="center"/>
    </w:pPr>
    <w:rPr>
      <w:i/>
    </w:rPr>
  </w:style>
  <w:style w:type="paragraph" w:customStyle="1" w:styleId="HTMLCite1">
    <w:name w:val="HTML Cite1"/>
    <w:basedOn w:val="z-TopofForm"/>
    <w:rsid w:val="00FF16E4"/>
    <w:rPr>
      <w:sz w:val="20"/>
    </w:rPr>
  </w:style>
  <w:style w:type="character" w:styleId="HTMLCode">
    <w:name w:val="HTML Code"/>
    <w:rsid w:val="00FF16E4"/>
    <w:rPr>
      <w:vertAlign w:val="superscript"/>
    </w:rPr>
  </w:style>
  <w:style w:type="paragraph" w:customStyle="1" w:styleId="HTMLDefinition1">
    <w:name w:val="HTML Definition1"/>
    <w:basedOn w:val="z-TopofForm"/>
    <w:rsid w:val="00FF16E4"/>
  </w:style>
  <w:style w:type="paragraph" w:styleId="ListParagraph">
    <w:name w:val="List Paragraph"/>
    <w:basedOn w:val="Normal"/>
    <w:link w:val="ListParagraphChar"/>
    <w:uiPriority w:val="34"/>
    <w:qFormat/>
    <w:rsid w:val="002C71CD"/>
    <w:pPr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71CD"/>
    <w:rPr>
      <w:rFonts w:eastAsia="Calibri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2C71CD"/>
    <w:pPr>
      <w:tabs>
        <w:tab w:val="center" w:pos="4680"/>
        <w:tab w:val="right" w:pos="9360"/>
      </w:tabs>
    </w:pPr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C71CD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C71CD"/>
    <w:pPr>
      <w:tabs>
        <w:tab w:val="center" w:pos="4680"/>
        <w:tab w:val="right" w:pos="9360"/>
      </w:tabs>
    </w:pPr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71CD"/>
    <w:rPr>
      <w:rFonts w:eastAsia="Calibri"/>
      <w:sz w:val="24"/>
      <w:szCs w:val="2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C71CD"/>
    <w:pPr>
      <w:tabs>
        <w:tab w:val="center" w:pos="5040"/>
        <w:tab w:val="right" w:pos="9360"/>
      </w:tabs>
      <w:spacing w:after="200" w:line="276" w:lineRule="auto"/>
      <w:ind w:hanging="360"/>
    </w:pPr>
    <w:rPr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2C71CD"/>
    <w:rPr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2C71CD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C71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2.bin"/><Relationship Id="rId21" Type="http://schemas.openxmlformats.org/officeDocument/2006/relationships/image" Target="media/image10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7.wmf"/><Relationship Id="rId16" Type="http://schemas.openxmlformats.org/officeDocument/2006/relationships/image" Target="media/image7.png"/><Relationship Id="rId107" Type="http://schemas.openxmlformats.org/officeDocument/2006/relationships/oleObject" Target="embeddings/oleObject4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png"/><Relationship Id="rId53" Type="http://schemas.openxmlformats.org/officeDocument/2006/relationships/oleObject" Target="embeddings/oleObject20.bin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5.bin"/><Relationship Id="rId128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1.bin"/><Relationship Id="rId19" Type="http://schemas.openxmlformats.org/officeDocument/2006/relationships/image" Target="media/image9.wmf"/><Relationship Id="rId14" Type="http://schemas.openxmlformats.org/officeDocument/2006/relationships/image" Target="media/image5.png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7.png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6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60.wmf"/><Relationship Id="rId126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9.bin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6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4.bin"/><Relationship Id="rId46" Type="http://schemas.openxmlformats.org/officeDocument/2006/relationships/image" Target="media/image24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5.wmf"/><Relationship Id="rId116" Type="http://schemas.openxmlformats.org/officeDocument/2006/relationships/image" Target="media/image59.wmf"/><Relationship Id="rId124" Type="http://schemas.openxmlformats.org/officeDocument/2006/relationships/image" Target="media/image63.wmf"/><Relationship Id="rId129" Type="http://schemas.openxmlformats.org/officeDocument/2006/relationships/footer" Target="footer2.xml"/><Relationship Id="rId20" Type="http://schemas.openxmlformats.org/officeDocument/2006/relationships/oleObject" Target="embeddings/oleObject5.bin"/><Relationship Id="rId41" Type="http://schemas.openxmlformats.org/officeDocument/2006/relationships/image" Target="media/image21.png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9.wmf"/><Relationship Id="rId111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54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3.bin"/><Relationship Id="rId127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5.png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2.wmf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39" Type="http://schemas.openxmlformats.org/officeDocument/2006/relationships/image" Target="media/image19.jpeg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6.bin"/><Relationship Id="rId7" Type="http://schemas.openxmlformats.org/officeDocument/2006/relationships/image" Target="media/image1.wmf"/><Relationship Id="rId71" Type="http://schemas.openxmlformats.org/officeDocument/2006/relationships/oleObject" Target="embeddings/oleObject29.bin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4.png"/><Relationship Id="rId24" Type="http://schemas.openxmlformats.org/officeDocument/2006/relationships/oleObject" Target="embeddings/oleObject7.bin"/><Relationship Id="rId40" Type="http://schemas.openxmlformats.org/officeDocument/2006/relationships/image" Target="media/image20.png"/><Relationship Id="rId45" Type="http://schemas.openxmlformats.org/officeDocument/2006/relationships/oleObject" Target="embeddings/oleObject16.bin"/><Relationship Id="rId66" Type="http://schemas.openxmlformats.org/officeDocument/2006/relationships/image" Target="media/image34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1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4.bin"/><Relationship Id="rId8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Integers</vt:lpstr>
    </vt:vector>
  </TitlesOfParts>
  <Company>MSU Moorhead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Integers</dc:title>
  <dc:subject/>
  <dc:creator>peil</dc:creator>
  <cp:keywords/>
  <cp:lastModifiedBy>MSUM</cp:lastModifiedBy>
  <cp:revision>39</cp:revision>
  <cp:lastPrinted>2010-04-01T16:41:00Z</cp:lastPrinted>
  <dcterms:created xsi:type="dcterms:W3CDTF">2010-04-01T15:13:00Z</dcterms:created>
  <dcterms:modified xsi:type="dcterms:W3CDTF">2010-04-12T15:50:00Z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